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docx" ContentType="application/vnd.openxmlformats-officedocument.wordprocessingml.document"/>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95A5F" w14:textId="2F0879EF" w:rsidR="00CB4C97" w:rsidRPr="004F55AA" w:rsidRDefault="008653D6" w:rsidP="00CB4C97">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8"/>
          <w:szCs w:val="20"/>
        </w:rPr>
      </w:pPr>
      <w:r w:rsidRPr="51B21861">
        <w:rPr>
          <w:rFonts w:ascii="Calibri" w:hAnsi="Calibri"/>
          <w:sz w:val="28"/>
          <w:szCs w:val="28"/>
        </w:rPr>
        <w:t xml:space="preserve"> </w:t>
      </w:r>
      <w:r w:rsidR="00CB4C97">
        <w:rPr>
          <w:noProof/>
          <w:lang w:val="en-GB" w:eastAsia="en-GB"/>
        </w:rPr>
        <w:drawing>
          <wp:inline distT="0" distB="0" distL="0" distR="0" wp14:anchorId="370D0E59" wp14:editId="38B6481C">
            <wp:extent cx="1880895" cy="717779"/>
            <wp:effectExtent l="0" t="0" r="5080" b="6350"/>
            <wp:docPr id="4" name="Picture 4" descr="C:\Users\cocanto\AppData\Local\Microsoft\Windows\Temporary Internet Files\Content.Outlook\BDGIIV9O\IOM-UN_Azul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880895" cy="717779"/>
                    </a:xfrm>
                    <a:prstGeom prst="rect">
                      <a:avLst/>
                    </a:prstGeom>
                  </pic:spPr>
                </pic:pic>
              </a:graphicData>
            </a:graphic>
          </wp:inline>
        </w:drawing>
      </w:r>
    </w:p>
    <w:p w14:paraId="5D22B957" w14:textId="77777777" w:rsidR="00CB4C97" w:rsidRPr="004F55AA" w:rsidRDefault="00CB4C97" w:rsidP="00CB4C97">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8"/>
          <w:szCs w:val="20"/>
        </w:rPr>
      </w:pPr>
    </w:p>
    <w:p w14:paraId="47E70AA7" w14:textId="5D6F0E77" w:rsidR="000B5434" w:rsidRPr="004F55AA" w:rsidRDefault="005C11A0" w:rsidP="58AB6F01">
      <w:pPr>
        <w:pStyle w:val="Heading2AA"/>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Theme="minorHAnsi" w:hAnsiTheme="minorHAnsi"/>
        </w:rPr>
      </w:pPr>
      <w:r w:rsidRPr="004F55AA">
        <w:rPr>
          <w:rFonts w:asciiTheme="minorHAnsi" w:hAnsiTheme="minorHAnsi"/>
        </w:rPr>
        <w:t xml:space="preserve">EVALUACIÓN </w:t>
      </w:r>
      <w:sdt>
        <w:sdtPr>
          <w:rPr>
            <w:rFonts w:asciiTheme="minorHAnsi" w:hAnsiTheme="minorHAnsi"/>
          </w:rPr>
          <w:id w:val="-1248036357"/>
          <w:placeholder>
            <w:docPart w:val="4504E9DA2324462F846EFA60F5053621"/>
          </w:placeholder>
          <w:comboBox>
            <w:listItem w:value="Choose an item."/>
            <w:listItem w:displayText="INTERMEDIA" w:value="INTERMEDIA"/>
            <w:listItem w:displayText="FINAL" w:value="FINAL"/>
            <w:listItem w:displayText="EX-POST" w:value="EX-POST"/>
          </w:comboBox>
        </w:sdtPr>
        <w:sdtEndPr/>
        <w:sdtContent>
          <w:r w:rsidR="00E7328B" w:rsidRPr="004F55AA">
            <w:rPr>
              <w:rFonts w:asciiTheme="minorHAnsi" w:hAnsiTheme="minorHAnsi"/>
            </w:rPr>
            <w:t>FINAL</w:t>
          </w:r>
        </w:sdtContent>
      </w:sdt>
      <w:r w:rsidR="009C605B" w:rsidRPr="004F55AA">
        <w:rPr>
          <w:rFonts w:asciiTheme="minorHAnsi" w:hAnsiTheme="minorHAnsi"/>
        </w:rPr>
        <w:t xml:space="preserve"> DEL PROYECTO “</w:t>
      </w:r>
      <w:sdt>
        <w:sdtPr>
          <w:rPr>
            <w:rFonts w:asciiTheme="minorHAnsi" w:hAnsiTheme="minorHAnsi"/>
            <w:lang w:val="es-AR"/>
          </w:rPr>
          <w:id w:val="-2029939313"/>
          <w:placeholder>
            <w:docPart w:val="DefaultPlaceholder_1081868574"/>
          </w:placeholder>
        </w:sdtPr>
        <w:sdtEndPr/>
        <w:sdtContent>
          <w:r w:rsidR="00E7328B" w:rsidRPr="004F55AA">
            <w:rPr>
              <w:rFonts w:asciiTheme="minorHAnsi" w:hAnsiTheme="minorHAnsi"/>
            </w:rPr>
            <w:t>Strengthening Mechanisms for Humanitarian Assistance to Venezuelan Migrants, Colombian Returnees and Host Communities in Colombia</w:t>
          </w:r>
        </w:sdtContent>
      </w:sdt>
      <w:r w:rsidR="009C605B" w:rsidRPr="004F55AA">
        <w:rPr>
          <w:rFonts w:asciiTheme="minorHAnsi" w:hAnsiTheme="minorHAnsi"/>
        </w:rPr>
        <w:t>”</w:t>
      </w:r>
    </w:p>
    <w:p w14:paraId="11BB001F" w14:textId="0A8B6001" w:rsidR="000B5434" w:rsidRPr="004F55AA" w:rsidRDefault="58AB6F01" w:rsidP="58AB6F01">
      <w:pPr>
        <w:pStyle w:val="BodyA"/>
        <w:jc w:val="center"/>
        <w:rPr>
          <w:rFonts w:ascii="Calibri" w:hAnsi="Calibri"/>
          <w:sz w:val="10"/>
          <w:szCs w:val="10"/>
          <w:lang w:val="es-ES"/>
        </w:rPr>
      </w:pPr>
      <w:r w:rsidRPr="004F55AA">
        <w:rPr>
          <w:rFonts w:ascii="Calibri" w:hAnsi="Calibri"/>
          <w:lang w:val="es-ES"/>
        </w:rPr>
        <w:t>Términos de Referencia</w:t>
      </w:r>
    </w:p>
    <w:p w14:paraId="4E005644" w14:textId="77777777" w:rsidR="00B85D0B" w:rsidRPr="004F55AA" w:rsidRDefault="008F2DF0" w:rsidP="00B85D0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center"/>
        <w:rPr>
          <w:rFonts w:ascii="Calibri" w:hAnsi="Calibri"/>
          <w:sz w:val="22"/>
          <w:lang w:val="es-ES_tradnl"/>
        </w:rPr>
      </w:pPr>
      <w:r w:rsidRPr="004F55AA">
        <w:rPr>
          <w:rFonts w:ascii="Calibri" w:hAnsi="Calibri" w:cs="Arial"/>
          <w:noProof/>
          <w:szCs w:val="22"/>
          <w:lang w:val="en-GB" w:eastAsia="en-GB"/>
        </w:rPr>
        <w:drawing>
          <wp:inline distT="0" distB="0" distL="0" distR="0" wp14:anchorId="244F1899" wp14:editId="096F5A09">
            <wp:extent cx="2724150" cy="266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54836" b="12500"/>
                    <a:stretch>
                      <a:fillRect/>
                    </a:stretch>
                  </pic:blipFill>
                  <pic:spPr bwMode="auto">
                    <a:xfrm>
                      <a:off x="0" y="0"/>
                      <a:ext cx="2724150" cy="266700"/>
                    </a:xfrm>
                    <a:prstGeom prst="rect">
                      <a:avLst/>
                    </a:prstGeom>
                    <a:noFill/>
                    <a:ln>
                      <a:noFill/>
                    </a:ln>
                  </pic:spPr>
                </pic:pic>
              </a:graphicData>
            </a:graphic>
          </wp:inline>
        </w:drawing>
      </w:r>
    </w:p>
    <w:p w14:paraId="33DE780F" w14:textId="20CCE706" w:rsidR="00EA7AF7" w:rsidRPr="004F55AA" w:rsidRDefault="00EA7AF7"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3DDDB375" w14:textId="03762911" w:rsidR="002F2D97" w:rsidRPr="004F55AA" w:rsidRDefault="002F2D97"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sidRPr="004F55AA">
        <w:rPr>
          <w:rFonts w:ascii="Calibri" w:hAnsi="Calibri"/>
          <w:b/>
          <w:bCs/>
          <w:sz w:val="22"/>
          <w:szCs w:val="22"/>
          <w:lang w:val="es-ES"/>
        </w:rPr>
        <w:t xml:space="preserve">Solicitante de la evaluación: </w:t>
      </w:r>
      <w:r w:rsidR="00E7328B" w:rsidRPr="004F55AA">
        <w:rPr>
          <w:rFonts w:ascii="Calibri Light" w:hAnsi="Calibri Light"/>
          <w:color w:val="000000" w:themeColor="text1"/>
          <w:sz w:val="22"/>
          <w:szCs w:val="22"/>
          <w:lang w:val="es-ES"/>
        </w:rPr>
        <w:t>Programa de Emergencia y Estabilización, Unidad de Monitoreo y Reporte</w:t>
      </w:r>
      <w:r w:rsidR="0067475E" w:rsidRPr="004F55AA">
        <w:rPr>
          <w:rFonts w:ascii="Calibri Light" w:hAnsi="Calibri Light"/>
          <w:color w:val="000000" w:themeColor="text1"/>
          <w:sz w:val="22"/>
          <w:szCs w:val="22"/>
          <w:lang w:val="es-ES"/>
        </w:rPr>
        <w:t>s</w:t>
      </w:r>
    </w:p>
    <w:p w14:paraId="7161D231" w14:textId="77777777" w:rsidR="002F2D97" w:rsidRPr="004F55AA" w:rsidRDefault="002F2D97"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p w14:paraId="34BF70D1" w14:textId="0E4F8D4C" w:rsidR="005C11A0" w:rsidRPr="004F55AA" w:rsidRDefault="58AB6F0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sidRPr="004F55AA">
        <w:rPr>
          <w:rFonts w:ascii="Calibri" w:hAnsi="Calibri"/>
          <w:b/>
          <w:bCs/>
          <w:sz w:val="22"/>
          <w:szCs w:val="22"/>
          <w:lang w:val="es-ES"/>
        </w:rPr>
        <w:t>Contexto de la Evaluación</w:t>
      </w:r>
    </w:p>
    <w:p w14:paraId="31626136" w14:textId="383EA54C" w:rsidR="004A1D64" w:rsidRPr="004F55AA" w:rsidRDefault="004A1D64"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A6A6A6" w:themeColor="background1" w:themeShade="A6"/>
          <w:sz w:val="22"/>
          <w:lang w:val="es-ES_tradnl"/>
        </w:rPr>
      </w:pPr>
    </w:p>
    <w:p w14:paraId="06A83E26" w14:textId="0F649FCB" w:rsidR="009314FA" w:rsidRPr="004F55AA" w:rsidRDefault="00E835BC" w:rsidP="009314FA">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51B21861">
        <w:rPr>
          <w:rFonts w:ascii="Calibri Light" w:hAnsi="Calibri Light"/>
          <w:color w:val="000000" w:themeColor="text1"/>
          <w:sz w:val="22"/>
          <w:szCs w:val="22"/>
          <w:lang w:val="es-ES"/>
        </w:rPr>
        <w:t>Creada en 1951, la OIM – Organización Internacional para las Migraciones es la organización intergubernamental líder en el ámbito de la migración y trabaja en estrecha colaboración con asociados gubernamentales, intergubernamentales y no gubernamentales. La OIM está dedicada a promover la migración humana y ordenada para el beneficio de todos. Esto se hace mediante la prestación de servicios y asesoría a los gobiernos y los migrantes.</w:t>
      </w:r>
      <w:r w:rsidR="00D5433B" w:rsidRPr="51B21861">
        <w:rPr>
          <w:rFonts w:ascii="Calibri Light" w:hAnsi="Calibri Light"/>
          <w:color w:val="000000" w:themeColor="text1"/>
          <w:sz w:val="22"/>
          <w:szCs w:val="22"/>
          <w:lang w:val="es-ES"/>
        </w:rPr>
        <w:t xml:space="preserve"> </w:t>
      </w:r>
      <w:r w:rsidR="009314FA" w:rsidRPr="51B21861">
        <w:rPr>
          <w:rFonts w:ascii="Calibri Light" w:hAnsi="Calibri Light"/>
          <w:color w:val="000000" w:themeColor="text1"/>
          <w:sz w:val="22"/>
          <w:szCs w:val="22"/>
          <w:lang w:val="es-ES"/>
        </w:rPr>
        <w:t xml:space="preserve">En los últimos años, América Latina y el Caribe viene siendo escenario de grandes movimientos migratorios que han demandado de los países, entender sus nuevas realidades sociales e institucionales, especialmente en los territorios receptores de población migrante. Estos movimientos migratorios o, como desde el Sistema de Naciones Unidas </w:t>
      </w:r>
      <w:r w:rsidR="00E62F11">
        <w:rPr>
          <w:rFonts w:ascii="Calibri Light" w:hAnsi="Calibri Light"/>
          <w:color w:val="000000" w:themeColor="text1"/>
          <w:sz w:val="22"/>
          <w:szCs w:val="22"/>
          <w:lang w:val="es-ES"/>
        </w:rPr>
        <w:t xml:space="preserve">se ha </w:t>
      </w:r>
      <w:r w:rsidR="009314FA" w:rsidRPr="51B21861">
        <w:rPr>
          <w:rFonts w:ascii="Calibri Light" w:hAnsi="Calibri Light"/>
          <w:color w:val="000000" w:themeColor="text1"/>
          <w:sz w:val="22"/>
          <w:szCs w:val="22"/>
          <w:lang w:val="es-ES"/>
        </w:rPr>
        <w:t>denominado, Flujos Migratorios Mixtos, ha generado múltiples retos para los Estados</w:t>
      </w:r>
      <w:r w:rsidR="00E62F11">
        <w:rPr>
          <w:rFonts w:ascii="Calibri Light" w:hAnsi="Calibri Light"/>
          <w:color w:val="000000" w:themeColor="text1"/>
          <w:sz w:val="22"/>
          <w:szCs w:val="22"/>
          <w:lang w:val="es-ES"/>
        </w:rPr>
        <w:t xml:space="preserve"> </w:t>
      </w:r>
      <w:r w:rsidR="003E240A">
        <w:rPr>
          <w:rFonts w:ascii="Calibri Light" w:hAnsi="Calibri Light"/>
          <w:color w:val="000000" w:themeColor="text1"/>
          <w:sz w:val="22"/>
          <w:szCs w:val="22"/>
          <w:lang w:val="es-ES"/>
        </w:rPr>
        <w:t>de la región</w:t>
      </w:r>
      <w:r w:rsidR="009314FA" w:rsidRPr="51B21861">
        <w:rPr>
          <w:rFonts w:ascii="Calibri Light" w:hAnsi="Calibri Light"/>
          <w:color w:val="000000" w:themeColor="text1"/>
          <w:sz w:val="22"/>
          <w:szCs w:val="22"/>
          <w:lang w:val="es-ES"/>
        </w:rPr>
        <w:t>. Colombia enfrenta el reto de los movimientos migratorios provenientes de Venezuela, registrando hoy más de 1.7 millones</w:t>
      </w:r>
      <w:r w:rsidRPr="51B21861">
        <w:rPr>
          <w:rStyle w:val="FootnoteReference"/>
          <w:rFonts w:ascii="Calibri Light" w:hAnsi="Calibri Light"/>
          <w:color w:val="000000" w:themeColor="text1"/>
          <w:sz w:val="22"/>
          <w:szCs w:val="22"/>
          <w:lang w:val="es-ES"/>
        </w:rPr>
        <w:footnoteReference w:id="2"/>
      </w:r>
      <w:r w:rsidR="009314FA" w:rsidRPr="51B21861">
        <w:rPr>
          <w:rFonts w:ascii="Calibri Light" w:hAnsi="Calibri Light"/>
          <w:color w:val="000000" w:themeColor="text1"/>
          <w:sz w:val="22"/>
          <w:szCs w:val="22"/>
          <w:lang w:val="es-ES"/>
        </w:rPr>
        <w:t xml:space="preserve"> de migrantes que se encuentran y/o transitan por el territorio nacional, de acuerdo con cifras oficiales de Migración Colombia.</w:t>
      </w:r>
    </w:p>
    <w:p w14:paraId="7F64FCBC" w14:textId="77777777" w:rsidR="009314FA" w:rsidRPr="004F55AA" w:rsidRDefault="009314FA" w:rsidP="009314FA">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77C5F31E" w14:textId="78E76240" w:rsidR="009314FA" w:rsidRPr="004F55AA" w:rsidRDefault="009314FA" w:rsidP="009314FA">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En respuesta a esta realidad, la</w:t>
      </w:r>
      <w:r w:rsidR="00871F3A">
        <w:rPr>
          <w:rFonts w:ascii="Calibri Light" w:hAnsi="Calibri Light"/>
          <w:color w:val="000000" w:themeColor="text1"/>
          <w:sz w:val="22"/>
          <w:szCs w:val="22"/>
          <w:lang w:val="es-ES"/>
        </w:rPr>
        <w:t xml:space="preserve"> misión de la </w:t>
      </w:r>
      <w:r w:rsidRPr="004F55AA">
        <w:rPr>
          <w:rFonts w:ascii="Calibri Light" w:hAnsi="Calibri Light"/>
          <w:color w:val="000000" w:themeColor="text1"/>
          <w:sz w:val="22"/>
          <w:szCs w:val="22"/>
          <w:lang w:val="es-ES"/>
        </w:rPr>
        <w:t xml:space="preserve">OIM </w:t>
      </w:r>
      <w:r w:rsidR="00871F3A">
        <w:rPr>
          <w:rFonts w:ascii="Calibri Light" w:hAnsi="Calibri Light"/>
          <w:color w:val="000000" w:themeColor="text1"/>
          <w:sz w:val="22"/>
          <w:szCs w:val="22"/>
          <w:lang w:val="es-ES"/>
        </w:rPr>
        <w:t xml:space="preserve">en Colombia </w:t>
      </w:r>
      <w:r w:rsidR="004D1E9D">
        <w:rPr>
          <w:rFonts w:ascii="Calibri Light" w:hAnsi="Calibri Light"/>
          <w:color w:val="000000" w:themeColor="text1"/>
          <w:sz w:val="22"/>
          <w:szCs w:val="22"/>
          <w:lang w:val="es-ES"/>
        </w:rPr>
        <w:t>estableció</w:t>
      </w:r>
      <w:r w:rsidR="004D1E9D" w:rsidRPr="004F55AA">
        <w:rPr>
          <w:rFonts w:ascii="Calibri Light" w:hAnsi="Calibri Light"/>
          <w:color w:val="000000" w:themeColor="text1"/>
          <w:sz w:val="22"/>
          <w:szCs w:val="22"/>
          <w:lang w:val="es-ES"/>
        </w:rPr>
        <w:t xml:space="preserve"> </w:t>
      </w:r>
      <w:r w:rsidRPr="004F55AA">
        <w:rPr>
          <w:rFonts w:ascii="Calibri Light" w:hAnsi="Calibri Light"/>
          <w:color w:val="000000" w:themeColor="text1"/>
          <w:sz w:val="22"/>
          <w:szCs w:val="22"/>
          <w:lang w:val="es-ES"/>
        </w:rPr>
        <w:t>el Programa de Emergencia y Estabilización</w:t>
      </w:r>
      <w:r w:rsidR="006430D3">
        <w:rPr>
          <w:rFonts w:ascii="Calibri Light" w:hAnsi="Calibri Light"/>
          <w:color w:val="000000" w:themeColor="text1"/>
          <w:sz w:val="22"/>
          <w:szCs w:val="22"/>
          <w:lang w:val="es-ES"/>
        </w:rPr>
        <w:t xml:space="preserve"> (</w:t>
      </w:r>
      <w:proofErr w:type="spellStart"/>
      <w:r w:rsidR="006430D3">
        <w:rPr>
          <w:rFonts w:ascii="Calibri Light" w:hAnsi="Calibri Light"/>
          <w:color w:val="000000" w:themeColor="text1"/>
          <w:sz w:val="22"/>
          <w:szCs w:val="22"/>
          <w:lang w:val="es-ES"/>
        </w:rPr>
        <w:t>PE</w:t>
      </w:r>
      <w:r w:rsidR="00740FEB">
        <w:rPr>
          <w:rFonts w:ascii="Calibri Light" w:hAnsi="Calibri Light"/>
          <w:color w:val="000000" w:themeColor="text1"/>
          <w:sz w:val="22"/>
          <w:szCs w:val="22"/>
          <w:lang w:val="es-ES"/>
        </w:rPr>
        <w:t>y</w:t>
      </w:r>
      <w:r w:rsidR="006430D3">
        <w:rPr>
          <w:rFonts w:ascii="Calibri Light" w:hAnsi="Calibri Light"/>
          <w:color w:val="000000" w:themeColor="text1"/>
          <w:sz w:val="22"/>
          <w:szCs w:val="22"/>
          <w:lang w:val="es-ES"/>
        </w:rPr>
        <w:t>E</w:t>
      </w:r>
      <w:proofErr w:type="spellEnd"/>
      <w:r w:rsidR="006430D3">
        <w:rPr>
          <w:rFonts w:ascii="Calibri Light" w:hAnsi="Calibri Light"/>
          <w:color w:val="000000" w:themeColor="text1"/>
          <w:sz w:val="22"/>
          <w:szCs w:val="22"/>
          <w:lang w:val="es-ES"/>
        </w:rPr>
        <w:t>)</w:t>
      </w:r>
      <w:r w:rsidRPr="004F55AA">
        <w:rPr>
          <w:rFonts w:ascii="Calibri Light" w:hAnsi="Calibri Light"/>
          <w:color w:val="000000" w:themeColor="text1"/>
          <w:sz w:val="22"/>
          <w:szCs w:val="22"/>
          <w:lang w:val="es-ES"/>
        </w:rPr>
        <w:t>. E</w:t>
      </w:r>
      <w:r w:rsidR="007745D3">
        <w:rPr>
          <w:rFonts w:ascii="Calibri Light" w:hAnsi="Calibri Light"/>
          <w:color w:val="000000" w:themeColor="text1"/>
          <w:sz w:val="22"/>
          <w:szCs w:val="22"/>
          <w:lang w:val="es-ES"/>
        </w:rPr>
        <w:t>n el cua</w:t>
      </w:r>
      <w:r w:rsidRPr="004F55AA">
        <w:rPr>
          <w:rFonts w:ascii="Calibri Light" w:hAnsi="Calibri Light"/>
          <w:color w:val="000000" w:themeColor="text1"/>
          <w:sz w:val="22"/>
          <w:szCs w:val="22"/>
          <w:lang w:val="es-ES"/>
        </w:rPr>
        <w:t>l</w:t>
      </w:r>
      <w:r w:rsidR="007745D3">
        <w:rPr>
          <w:rFonts w:ascii="Calibri Light" w:hAnsi="Calibri Light"/>
          <w:color w:val="000000" w:themeColor="text1"/>
          <w:sz w:val="22"/>
          <w:szCs w:val="22"/>
          <w:lang w:val="es-ES"/>
        </w:rPr>
        <w:t xml:space="preserve">, </w:t>
      </w:r>
      <w:r w:rsidR="008F6528">
        <w:rPr>
          <w:rFonts w:ascii="Calibri Light" w:hAnsi="Calibri Light"/>
          <w:color w:val="000000" w:themeColor="text1"/>
          <w:sz w:val="22"/>
          <w:szCs w:val="22"/>
          <w:lang w:val="es-ES"/>
        </w:rPr>
        <w:t>un</w:t>
      </w:r>
      <w:r w:rsidRPr="004F55AA">
        <w:rPr>
          <w:rFonts w:ascii="Calibri Light" w:hAnsi="Calibri Light"/>
          <w:color w:val="000000" w:themeColor="text1"/>
          <w:sz w:val="22"/>
          <w:szCs w:val="22"/>
          <w:lang w:val="es-ES"/>
        </w:rPr>
        <w:t xml:space="preserve"> componente de </w:t>
      </w:r>
      <w:r w:rsidR="008F6528">
        <w:rPr>
          <w:rFonts w:ascii="Calibri Light" w:hAnsi="Calibri Light"/>
          <w:color w:val="000000" w:themeColor="text1"/>
          <w:sz w:val="22"/>
          <w:szCs w:val="22"/>
          <w:lang w:val="es-ES"/>
        </w:rPr>
        <w:t xml:space="preserve">respuesta a </w:t>
      </w:r>
      <w:r w:rsidR="004D71A7" w:rsidRPr="004F55AA">
        <w:rPr>
          <w:rFonts w:ascii="Calibri Light" w:hAnsi="Calibri Light"/>
          <w:color w:val="000000" w:themeColor="text1"/>
          <w:sz w:val="22"/>
          <w:szCs w:val="22"/>
          <w:lang w:val="es-ES"/>
        </w:rPr>
        <w:t>emergencia</w:t>
      </w:r>
      <w:r w:rsidRPr="004F55AA">
        <w:rPr>
          <w:rFonts w:ascii="Calibri Light" w:hAnsi="Calibri Light"/>
          <w:color w:val="000000" w:themeColor="text1"/>
          <w:sz w:val="22"/>
          <w:szCs w:val="22"/>
          <w:lang w:val="es-ES"/>
        </w:rPr>
        <w:t xml:space="preserve"> se </w:t>
      </w:r>
      <w:r w:rsidR="32E5CDCD" w:rsidRPr="004F55AA">
        <w:rPr>
          <w:rFonts w:ascii="Calibri Light" w:hAnsi="Calibri Light"/>
          <w:color w:val="000000" w:themeColor="text1"/>
          <w:sz w:val="22"/>
          <w:szCs w:val="22"/>
          <w:lang w:val="es-ES"/>
        </w:rPr>
        <w:t>desarroll</w:t>
      </w:r>
      <w:r w:rsidRPr="004F55AA">
        <w:rPr>
          <w:rFonts w:ascii="Calibri Light" w:hAnsi="Calibri Light"/>
          <w:color w:val="000000" w:themeColor="text1"/>
          <w:sz w:val="22"/>
          <w:szCs w:val="22"/>
          <w:lang w:val="es-ES"/>
        </w:rPr>
        <w:t xml:space="preserve">a principalmente en las zonas clave de recepción y tránsito de migrantes, cubriendo centros urbanos y ciudades de frontera. </w:t>
      </w:r>
      <w:r w:rsidR="004835DA">
        <w:rPr>
          <w:rFonts w:ascii="Calibri Light" w:hAnsi="Calibri Light"/>
          <w:color w:val="000000" w:themeColor="text1"/>
          <w:sz w:val="22"/>
          <w:szCs w:val="22"/>
          <w:lang w:val="es-ES"/>
        </w:rPr>
        <w:t xml:space="preserve">Así mismo, el otro componente de intervención </w:t>
      </w:r>
      <w:r w:rsidR="004D6DB9">
        <w:rPr>
          <w:rFonts w:ascii="Calibri Light" w:hAnsi="Calibri Light"/>
          <w:color w:val="000000" w:themeColor="text1"/>
          <w:sz w:val="22"/>
          <w:szCs w:val="22"/>
          <w:lang w:val="es-ES"/>
        </w:rPr>
        <w:t>de</w:t>
      </w:r>
      <w:r w:rsidRPr="004F55AA">
        <w:rPr>
          <w:rFonts w:ascii="Calibri Light" w:hAnsi="Calibri Light"/>
          <w:color w:val="000000" w:themeColor="text1"/>
          <w:sz w:val="22"/>
          <w:szCs w:val="22"/>
          <w:lang w:val="es-ES"/>
        </w:rPr>
        <w:t xml:space="preserve"> </w:t>
      </w:r>
      <w:r w:rsidR="004D71A7" w:rsidRPr="004F55AA">
        <w:rPr>
          <w:rFonts w:ascii="Calibri Light" w:hAnsi="Calibri Light"/>
          <w:color w:val="000000" w:themeColor="text1"/>
          <w:sz w:val="22"/>
          <w:szCs w:val="22"/>
          <w:lang w:val="es-ES"/>
        </w:rPr>
        <w:t>estabilización</w:t>
      </w:r>
      <w:r w:rsidR="004D6DB9">
        <w:rPr>
          <w:rFonts w:ascii="Calibri Light" w:hAnsi="Calibri Light"/>
          <w:color w:val="000000" w:themeColor="text1"/>
          <w:sz w:val="22"/>
          <w:szCs w:val="22"/>
          <w:lang w:val="es-ES"/>
        </w:rPr>
        <w:t>,</w:t>
      </w:r>
      <w:r w:rsidRPr="004F55AA">
        <w:rPr>
          <w:rFonts w:ascii="Calibri Light" w:hAnsi="Calibri Light"/>
          <w:color w:val="000000" w:themeColor="text1"/>
          <w:sz w:val="22"/>
          <w:szCs w:val="22"/>
          <w:lang w:val="es-ES"/>
        </w:rPr>
        <w:t xml:space="preserve"> promueve la integración socioeconómica y el empoderamiento económico y cultural de migrantes, retornados y comunidad de acogida</w:t>
      </w:r>
      <w:r w:rsidR="006C0327">
        <w:rPr>
          <w:rFonts w:ascii="Calibri Light" w:hAnsi="Calibri Light"/>
          <w:color w:val="000000" w:themeColor="text1"/>
          <w:sz w:val="22"/>
          <w:szCs w:val="22"/>
          <w:lang w:val="es-ES"/>
        </w:rPr>
        <w:t>, a</w:t>
      </w:r>
      <w:r w:rsidRPr="004F55AA">
        <w:rPr>
          <w:rFonts w:ascii="Calibri Light" w:hAnsi="Calibri Light"/>
          <w:color w:val="000000" w:themeColor="text1"/>
          <w:sz w:val="22"/>
          <w:szCs w:val="22"/>
          <w:lang w:val="es-ES"/>
        </w:rPr>
        <w:t xml:space="preserve"> través de la implementación de proyectos productivos viables y sostenibles, así como de la inserción en el mercado laboral en condiciones definidas por la </w:t>
      </w:r>
      <w:r w:rsidR="0BDF90C7" w:rsidRPr="004F55AA">
        <w:rPr>
          <w:rFonts w:ascii="Calibri Light" w:hAnsi="Calibri Light"/>
          <w:color w:val="000000" w:themeColor="text1"/>
          <w:sz w:val="22"/>
          <w:szCs w:val="22"/>
          <w:lang w:val="es-ES"/>
        </w:rPr>
        <w:t xml:space="preserve">Organización Internacional del Trabajo </w:t>
      </w:r>
      <w:r w:rsidR="03A47337" w:rsidRPr="004F55AA">
        <w:rPr>
          <w:rFonts w:ascii="Calibri Light" w:hAnsi="Calibri Light"/>
          <w:color w:val="000000" w:themeColor="text1"/>
          <w:sz w:val="22"/>
          <w:szCs w:val="22"/>
          <w:lang w:val="es-ES"/>
        </w:rPr>
        <w:t>(</w:t>
      </w:r>
      <w:r w:rsidRPr="004F55AA">
        <w:rPr>
          <w:rFonts w:ascii="Calibri Light" w:hAnsi="Calibri Light"/>
          <w:color w:val="000000" w:themeColor="text1"/>
          <w:sz w:val="22"/>
          <w:szCs w:val="22"/>
          <w:lang w:val="es-ES"/>
        </w:rPr>
        <w:t>OIT</w:t>
      </w:r>
      <w:r w:rsidR="67313A07" w:rsidRPr="004F55AA">
        <w:rPr>
          <w:rFonts w:ascii="Calibri Light" w:hAnsi="Calibri Light"/>
          <w:color w:val="000000" w:themeColor="text1"/>
          <w:sz w:val="22"/>
          <w:szCs w:val="22"/>
          <w:lang w:val="es-ES"/>
        </w:rPr>
        <w:t>)</w:t>
      </w:r>
      <w:r w:rsidRPr="004F55AA">
        <w:rPr>
          <w:rFonts w:ascii="Calibri Light" w:hAnsi="Calibri Light"/>
          <w:color w:val="000000" w:themeColor="text1"/>
          <w:sz w:val="22"/>
          <w:szCs w:val="22"/>
          <w:lang w:val="es-ES"/>
        </w:rPr>
        <w:t xml:space="preserve"> como trabajo decente, </w:t>
      </w:r>
      <w:r w:rsidR="00913AB5">
        <w:rPr>
          <w:rFonts w:ascii="Calibri Light" w:hAnsi="Calibri Light"/>
          <w:color w:val="000000" w:themeColor="text1"/>
          <w:sz w:val="22"/>
          <w:szCs w:val="22"/>
          <w:lang w:val="es-ES"/>
        </w:rPr>
        <w:t>la OIM promueve</w:t>
      </w:r>
      <w:r w:rsidR="00913AB5" w:rsidRPr="004F55AA">
        <w:rPr>
          <w:rFonts w:ascii="Calibri Light" w:hAnsi="Calibri Light"/>
          <w:color w:val="000000" w:themeColor="text1"/>
          <w:sz w:val="22"/>
          <w:szCs w:val="22"/>
          <w:lang w:val="es-ES"/>
        </w:rPr>
        <w:t xml:space="preserve"> </w:t>
      </w:r>
      <w:r w:rsidRPr="004F55AA">
        <w:rPr>
          <w:rFonts w:ascii="Calibri Light" w:hAnsi="Calibri Light"/>
          <w:color w:val="000000" w:themeColor="text1"/>
          <w:sz w:val="22"/>
          <w:szCs w:val="22"/>
          <w:lang w:val="es-ES"/>
        </w:rPr>
        <w:t>el reconocimiento de esta población como agentes de desarrollo y creadores de valor, riqueza y empleo para la sociedad. Esto a su vez repercute en el acceso a bienes y servicios, generando un mayor nivel de bienestar.</w:t>
      </w:r>
    </w:p>
    <w:p w14:paraId="000CCB5A" w14:textId="77777777" w:rsidR="009314FA" w:rsidRPr="004F55AA" w:rsidRDefault="009314FA" w:rsidP="009314FA">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51779E26" w14:textId="57F86EEB" w:rsidR="009314FA" w:rsidRPr="004F55AA" w:rsidRDefault="00C142CC" w:rsidP="7CF6181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En el año 2019</w:t>
      </w:r>
      <w:r w:rsidR="0CCA1D53" w:rsidRPr="004F55AA">
        <w:rPr>
          <w:rFonts w:ascii="Calibri Light" w:hAnsi="Calibri Light"/>
          <w:color w:val="000000" w:themeColor="text1"/>
          <w:sz w:val="22"/>
          <w:szCs w:val="22"/>
          <w:lang w:val="es-ES"/>
        </w:rPr>
        <w:t>,</w:t>
      </w:r>
      <w:r w:rsidR="451A4067" w:rsidRPr="004F55AA">
        <w:rPr>
          <w:rFonts w:ascii="Calibri Light" w:hAnsi="Calibri Light"/>
          <w:color w:val="000000" w:themeColor="text1"/>
          <w:sz w:val="22"/>
          <w:szCs w:val="22"/>
          <w:lang w:val="es-ES"/>
        </w:rPr>
        <w:t xml:space="preserve"> el Gobierno de Japón, en su compromiso con el respeto a los derechos humanos y evocando la </w:t>
      </w:r>
      <w:r w:rsidR="00C83019">
        <w:rPr>
          <w:rFonts w:ascii="Calibri Light" w:hAnsi="Calibri Light"/>
          <w:color w:val="000000" w:themeColor="text1"/>
          <w:sz w:val="22"/>
          <w:szCs w:val="22"/>
          <w:lang w:val="es-ES"/>
        </w:rPr>
        <w:t>cooperaci</w:t>
      </w:r>
      <w:r w:rsidR="00A859BF">
        <w:rPr>
          <w:rFonts w:ascii="Calibri Light" w:hAnsi="Calibri Light"/>
          <w:color w:val="000000" w:themeColor="text1"/>
          <w:sz w:val="22"/>
          <w:szCs w:val="22"/>
          <w:lang w:val="es-ES"/>
        </w:rPr>
        <w:t xml:space="preserve">ón </w:t>
      </w:r>
      <w:r w:rsidR="451A4067" w:rsidRPr="004F55AA">
        <w:rPr>
          <w:rFonts w:ascii="Calibri Light" w:hAnsi="Calibri Light"/>
          <w:color w:val="000000" w:themeColor="text1"/>
          <w:sz w:val="22"/>
          <w:szCs w:val="22"/>
          <w:lang w:val="es-ES"/>
        </w:rPr>
        <w:t xml:space="preserve">de más de 110 años que ha tenido con Colombia, atendió el llamado de cooperación internacional para apoyar las labores que ya venían desarrollando </w:t>
      </w:r>
      <w:r w:rsidR="00433A42">
        <w:rPr>
          <w:rFonts w:ascii="Calibri Light" w:hAnsi="Calibri Light"/>
          <w:color w:val="000000" w:themeColor="text1"/>
          <w:sz w:val="22"/>
          <w:szCs w:val="22"/>
          <w:lang w:val="es-ES"/>
        </w:rPr>
        <w:t xml:space="preserve">el </w:t>
      </w:r>
      <w:r w:rsidR="451A4067" w:rsidRPr="004F55AA">
        <w:rPr>
          <w:rFonts w:ascii="Calibri Light" w:hAnsi="Calibri Light"/>
          <w:color w:val="000000" w:themeColor="text1"/>
          <w:sz w:val="22"/>
          <w:szCs w:val="22"/>
          <w:lang w:val="es-ES"/>
        </w:rPr>
        <w:t xml:space="preserve">ACNUR y </w:t>
      </w:r>
      <w:r w:rsidR="00433A42">
        <w:rPr>
          <w:rFonts w:ascii="Calibri Light" w:hAnsi="Calibri Light"/>
          <w:color w:val="000000" w:themeColor="text1"/>
          <w:sz w:val="22"/>
          <w:szCs w:val="22"/>
          <w:lang w:val="es-ES"/>
        </w:rPr>
        <w:t xml:space="preserve">la </w:t>
      </w:r>
      <w:r w:rsidR="451A4067" w:rsidRPr="004F55AA">
        <w:rPr>
          <w:rFonts w:ascii="Calibri Light" w:hAnsi="Calibri Light"/>
          <w:color w:val="000000" w:themeColor="text1"/>
          <w:sz w:val="22"/>
          <w:szCs w:val="22"/>
          <w:lang w:val="es-ES"/>
        </w:rPr>
        <w:t>OIM en el país.</w:t>
      </w:r>
      <w:r w:rsidR="0CCA1D53" w:rsidRPr="004F55AA">
        <w:rPr>
          <w:rFonts w:ascii="Calibri Light" w:hAnsi="Calibri Light"/>
          <w:color w:val="000000" w:themeColor="text1"/>
          <w:sz w:val="22"/>
          <w:szCs w:val="22"/>
          <w:lang w:val="es-ES"/>
        </w:rPr>
        <w:t xml:space="preserve"> </w:t>
      </w:r>
      <w:r w:rsidR="75FAF08B" w:rsidRPr="004F55AA">
        <w:rPr>
          <w:rFonts w:ascii="Calibri Light" w:hAnsi="Calibri Light"/>
          <w:color w:val="000000" w:themeColor="text1"/>
          <w:sz w:val="22"/>
          <w:szCs w:val="22"/>
          <w:lang w:val="es-ES"/>
        </w:rPr>
        <w:t>En ese sentido, se destinaron recursos que</w:t>
      </w:r>
      <w:r w:rsidR="0EAED23C" w:rsidRPr="004F55AA">
        <w:rPr>
          <w:rFonts w:ascii="Calibri Light" w:hAnsi="Calibri Light"/>
          <w:color w:val="000000" w:themeColor="text1"/>
          <w:sz w:val="22"/>
          <w:szCs w:val="22"/>
          <w:lang w:val="es-ES"/>
        </w:rPr>
        <w:t xml:space="preserve"> est</w:t>
      </w:r>
      <w:r w:rsidR="0630229B" w:rsidRPr="004F55AA">
        <w:rPr>
          <w:rFonts w:ascii="Calibri Light" w:hAnsi="Calibri Light"/>
          <w:color w:val="000000" w:themeColor="text1"/>
          <w:sz w:val="22"/>
          <w:szCs w:val="22"/>
          <w:lang w:val="es-ES"/>
        </w:rPr>
        <w:t>aban</w:t>
      </w:r>
      <w:r w:rsidR="5A47837A" w:rsidRPr="004F55AA">
        <w:rPr>
          <w:rFonts w:ascii="Calibri Light" w:hAnsi="Calibri Light"/>
          <w:color w:val="000000" w:themeColor="text1"/>
          <w:sz w:val="22"/>
          <w:szCs w:val="22"/>
          <w:lang w:val="es-ES"/>
        </w:rPr>
        <w:t xml:space="preserve"> orientados a contribuir a los esfuerzos del Gobierno colombiano para abordar las necesidades humanitarias de los refugiados y migrantes, los colombianos retornados y las comunidades de acogida impactadas por los flujos migratorios mixtos provenientes de Venezuela.</w:t>
      </w:r>
    </w:p>
    <w:p w14:paraId="052FE890" w14:textId="77777777" w:rsidR="00E463A2" w:rsidRDefault="00E463A2"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48752941" w14:textId="77777777" w:rsidR="00DC7A3C" w:rsidRDefault="00DC7A3C"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607DEDCA" w14:textId="6CCD14C6" w:rsidR="00515FAD" w:rsidRDefault="00515FAD"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lastRenderedPageBreak/>
        <w:t>Así</w:t>
      </w:r>
      <w:r w:rsidR="008A33F3">
        <w:rPr>
          <w:rFonts w:ascii="Calibri Light" w:hAnsi="Calibri Light"/>
          <w:color w:val="000000" w:themeColor="text1"/>
          <w:sz w:val="22"/>
          <w:szCs w:val="22"/>
          <w:lang w:val="es-ES"/>
        </w:rPr>
        <w:t>,</w:t>
      </w:r>
      <w:r>
        <w:rPr>
          <w:rFonts w:ascii="Calibri Light" w:hAnsi="Calibri Light"/>
          <w:color w:val="000000" w:themeColor="text1"/>
          <w:sz w:val="22"/>
          <w:szCs w:val="22"/>
          <w:lang w:val="es-ES"/>
        </w:rPr>
        <w:t xml:space="preserve"> el </w:t>
      </w:r>
      <w:proofErr w:type="spellStart"/>
      <w:r>
        <w:rPr>
          <w:rFonts w:ascii="Calibri Light" w:hAnsi="Calibri Light"/>
          <w:color w:val="000000" w:themeColor="text1"/>
          <w:sz w:val="22"/>
          <w:szCs w:val="22"/>
          <w:lang w:val="es-ES"/>
        </w:rPr>
        <w:t>P</w:t>
      </w:r>
      <w:r w:rsidR="00CF2E9C">
        <w:rPr>
          <w:rFonts w:ascii="Calibri Light" w:hAnsi="Calibri Light"/>
          <w:color w:val="000000" w:themeColor="text1"/>
          <w:sz w:val="22"/>
          <w:szCs w:val="22"/>
          <w:lang w:val="es-ES"/>
        </w:rPr>
        <w:t>E</w:t>
      </w:r>
      <w:r w:rsidR="00740FEB">
        <w:rPr>
          <w:rFonts w:ascii="Calibri Light" w:hAnsi="Calibri Light"/>
          <w:color w:val="000000" w:themeColor="text1"/>
          <w:sz w:val="22"/>
          <w:szCs w:val="22"/>
          <w:lang w:val="es-ES"/>
        </w:rPr>
        <w:t>y</w:t>
      </w:r>
      <w:r>
        <w:rPr>
          <w:rFonts w:ascii="Calibri Light" w:hAnsi="Calibri Light"/>
          <w:color w:val="000000" w:themeColor="text1"/>
          <w:sz w:val="22"/>
          <w:szCs w:val="22"/>
          <w:lang w:val="es-ES"/>
        </w:rPr>
        <w:t>E</w:t>
      </w:r>
      <w:proofErr w:type="spellEnd"/>
      <w:r>
        <w:rPr>
          <w:rFonts w:ascii="Calibri Light" w:hAnsi="Calibri Light"/>
          <w:color w:val="000000" w:themeColor="text1"/>
          <w:sz w:val="22"/>
          <w:szCs w:val="22"/>
          <w:lang w:val="es-ES"/>
        </w:rPr>
        <w:t xml:space="preserve"> de la OIM obtuvo financiamiento del Gobierno del Japón para el proyecto “</w:t>
      </w:r>
      <w:proofErr w:type="spellStart"/>
      <w:r w:rsidRPr="00406127">
        <w:rPr>
          <w:rFonts w:ascii="Calibri Light" w:hAnsi="Calibri Light"/>
          <w:i/>
          <w:iCs/>
          <w:color w:val="000000" w:themeColor="text1"/>
          <w:sz w:val="22"/>
          <w:szCs w:val="22"/>
          <w:lang w:val="es-ES"/>
        </w:rPr>
        <w:t>Strengthening</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Mechanisms</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for</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Humanitarian</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Assistance</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to</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Venezuelan</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Migrants</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Colombian</w:t>
      </w:r>
      <w:proofErr w:type="spellEnd"/>
      <w:r w:rsidRPr="00406127">
        <w:rPr>
          <w:rFonts w:ascii="Calibri Light" w:hAnsi="Calibri Light"/>
          <w:i/>
          <w:iCs/>
          <w:color w:val="000000" w:themeColor="text1"/>
          <w:sz w:val="22"/>
          <w:szCs w:val="22"/>
          <w:lang w:val="es-ES"/>
        </w:rPr>
        <w:t xml:space="preserve"> </w:t>
      </w:r>
      <w:proofErr w:type="spellStart"/>
      <w:r w:rsidRPr="00406127">
        <w:rPr>
          <w:rFonts w:ascii="Calibri Light" w:hAnsi="Calibri Light"/>
          <w:i/>
          <w:iCs/>
          <w:color w:val="000000" w:themeColor="text1"/>
          <w:sz w:val="22"/>
          <w:szCs w:val="22"/>
          <w:lang w:val="es-ES"/>
        </w:rPr>
        <w:t>Returnees</w:t>
      </w:r>
      <w:proofErr w:type="spellEnd"/>
      <w:r w:rsidRPr="00406127">
        <w:rPr>
          <w:rFonts w:ascii="Calibri Light" w:hAnsi="Calibri Light"/>
          <w:i/>
          <w:iCs/>
          <w:color w:val="000000" w:themeColor="text1"/>
          <w:sz w:val="22"/>
          <w:szCs w:val="22"/>
          <w:lang w:val="es-ES"/>
        </w:rPr>
        <w:t xml:space="preserve"> and Host </w:t>
      </w:r>
      <w:proofErr w:type="spellStart"/>
      <w:r w:rsidRPr="00406127">
        <w:rPr>
          <w:rFonts w:ascii="Calibri Light" w:hAnsi="Calibri Light"/>
          <w:i/>
          <w:iCs/>
          <w:color w:val="000000" w:themeColor="text1"/>
          <w:sz w:val="22"/>
          <w:szCs w:val="22"/>
          <w:lang w:val="es-ES"/>
        </w:rPr>
        <w:t>Communities</w:t>
      </w:r>
      <w:proofErr w:type="spellEnd"/>
      <w:r w:rsidRPr="00406127">
        <w:rPr>
          <w:rFonts w:ascii="Calibri Light" w:hAnsi="Calibri Light"/>
          <w:i/>
          <w:iCs/>
          <w:color w:val="000000" w:themeColor="text1"/>
          <w:sz w:val="22"/>
          <w:szCs w:val="22"/>
          <w:lang w:val="es-ES"/>
        </w:rPr>
        <w:t xml:space="preserve"> in Colombia</w:t>
      </w:r>
      <w:r>
        <w:rPr>
          <w:rFonts w:ascii="Calibri Light" w:hAnsi="Calibri Light"/>
          <w:color w:val="000000" w:themeColor="text1"/>
          <w:sz w:val="22"/>
          <w:szCs w:val="22"/>
          <w:lang w:val="es-ES"/>
        </w:rPr>
        <w:t>”</w:t>
      </w:r>
      <w:r w:rsidR="00561EBC">
        <w:rPr>
          <w:rFonts w:ascii="Calibri Light" w:hAnsi="Calibri Light"/>
          <w:color w:val="000000" w:themeColor="text1"/>
          <w:sz w:val="22"/>
          <w:szCs w:val="22"/>
          <w:lang w:val="es-ES"/>
        </w:rPr>
        <w:t xml:space="preserve">. </w:t>
      </w:r>
      <w:r w:rsidR="00CD7FEC">
        <w:rPr>
          <w:rFonts w:ascii="Calibri Light" w:hAnsi="Calibri Light"/>
          <w:color w:val="000000" w:themeColor="text1"/>
          <w:sz w:val="22"/>
          <w:szCs w:val="22"/>
          <w:lang w:val="es-ES"/>
        </w:rPr>
        <w:t>Esta intervención</w:t>
      </w:r>
      <w:r w:rsidR="00561EBC">
        <w:rPr>
          <w:rFonts w:ascii="Calibri Light" w:hAnsi="Calibri Light"/>
          <w:color w:val="000000" w:themeColor="text1"/>
          <w:sz w:val="22"/>
          <w:szCs w:val="22"/>
          <w:lang w:val="es-ES"/>
        </w:rPr>
        <w:t xml:space="preserve"> tuvo una duración prevista inicialmente </w:t>
      </w:r>
      <w:r w:rsidR="00F521CA">
        <w:rPr>
          <w:rFonts w:ascii="Calibri Light" w:hAnsi="Calibri Light"/>
          <w:color w:val="000000" w:themeColor="text1"/>
          <w:sz w:val="22"/>
          <w:szCs w:val="22"/>
          <w:lang w:val="es-ES"/>
        </w:rPr>
        <w:t>en</w:t>
      </w:r>
      <w:r w:rsidR="000263EA">
        <w:rPr>
          <w:rFonts w:ascii="Calibri Light" w:hAnsi="Calibri Light"/>
          <w:color w:val="000000" w:themeColor="text1"/>
          <w:sz w:val="22"/>
          <w:szCs w:val="22"/>
          <w:lang w:val="es-ES"/>
        </w:rPr>
        <w:t xml:space="preserve"> 12 meses, comprendidos entre el 4 de julio de 2019 y el 3</w:t>
      </w:r>
      <w:r w:rsidR="00D52EED">
        <w:rPr>
          <w:rFonts w:ascii="Calibri Light" w:hAnsi="Calibri Light"/>
          <w:color w:val="000000" w:themeColor="text1"/>
          <w:sz w:val="22"/>
          <w:szCs w:val="22"/>
          <w:lang w:val="es-ES"/>
        </w:rPr>
        <w:t>0</w:t>
      </w:r>
      <w:r w:rsidR="000263EA">
        <w:rPr>
          <w:rFonts w:ascii="Calibri Light" w:hAnsi="Calibri Light"/>
          <w:color w:val="000000" w:themeColor="text1"/>
          <w:sz w:val="22"/>
          <w:szCs w:val="22"/>
          <w:lang w:val="es-ES"/>
        </w:rPr>
        <w:t xml:space="preserve"> de </w:t>
      </w:r>
      <w:r w:rsidR="00E8710A">
        <w:rPr>
          <w:rFonts w:ascii="Calibri Light" w:hAnsi="Calibri Light"/>
          <w:color w:val="000000" w:themeColor="text1"/>
          <w:sz w:val="22"/>
          <w:szCs w:val="22"/>
          <w:lang w:val="es-ES"/>
        </w:rPr>
        <w:t xml:space="preserve">julio </w:t>
      </w:r>
      <w:r w:rsidR="000263EA">
        <w:rPr>
          <w:rFonts w:ascii="Calibri Light" w:hAnsi="Calibri Light"/>
          <w:color w:val="000000" w:themeColor="text1"/>
          <w:sz w:val="22"/>
          <w:szCs w:val="22"/>
          <w:lang w:val="es-ES"/>
        </w:rPr>
        <w:t xml:space="preserve">de 2020 y una dotación </w:t>
      </w:r>
      <w:r w:rsidR="005A741B">
        <w:rPr>
          <w:rFonts w:ascii="Calibri Light" w:hAnsi="Calibri Light"/>
          <w:color w:val="000000" w:themeColor="text1"/>
          <w:sz w:val="22"/>
          <w:szCs w:val="22"/>
          <w:lang w:val="es-ES"/>
        </w:rPr>
        <w:t xml:space="preserve">presupuestal de USD 1,9 millones. </w:t>
      </w:r>
      <w:r w:rsidR="00E8710A">
        <w:rPr>
          <w:rFonts w:ascii="Calibri Light" w:hAnsi="Calibri Light"/>
          <w:color w:val="000000" w:themeColor="text1"/>
          <w:sz w:val="22"/>
          <w:szCs w:val="22"/>
          <w:lang w:val="es-ES"/>
        </w:rPr>
        <w:t>Sin embargo, dados los efectos de la pandemia de COVID-19, se procedió con una extensión del proyecto hasta 30 de octubre de 2020.</w:t>
      </w:r>
    </w:p>
    <w:p w14:paraId="7188F1E6" w14:textId="2DB4ED4E" w:rsidR="000263EA" w:rsidRDefault="000263EA"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0DE433EA" w14:textId="77DF1E62" w:rsidR="009314FA" w:rsidRPr="004F55AA" w:rsidRDefault="009314FA"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El proyecto tiene por objeto fortalecer la estabilización y la inclusión de la comunidad, mejorando la capacidad del G</w:t>
      </w:r>
      <w:r w:rsidR="00011699" w:rsidRPr="004F55AA">
        <w:rPr>
          <w:rFonts w:ascii="Calibri Light" w:hAnsi="Calibri Light"/>
          <w:color w:val="000000" w:themeColor="text1"/>
          <w:sz w:val="22"/>
          <w:szCs w:val="22"/>
          <w:lang w:val="es-ES"/>
        </w:rPr>
        <w:t xml:space="preserve">obierno de </w:t>
      </w:r>
      <w:r w:rsidRPr="004F55AA">
        <w:rPr>
          <w:rFonts w:ascii="Calibri Light" w:hAnsi="Calibri Light"/>
          <w:color w:val="000000" w:themeColor="text1"/>
          <w:sz w:val="22"/>
          <w:szCs w:val="22"/>
          <w:lang w:val="es-ES"/>
        </w:rPr>
        <w:t>C</w:t>
      </w:r>
      <w:r w:rsidR="00011699" w:rsidRPr="004F55AA">
        <w:rPr>
          <w:rFonts w:ascii="Calibri Light" w:hAnsi="Calibri Light"/>
          <w:color w:val="000000" w:themeColor="text1"/>
          <w:sz w:val="22"/>
          <w:szCs w:val="22"/>
          <w:lang w:val="es-ES"/>
        </w:rPr>
        <w:t>olombia</w:t>
      </w:r>
      <w:r w:rsidRPr="004F55AA">
        <w:rPr>
          <w:rFonts w:ascii="Calibri Light" w:hAnsi="Calibri Light"/>
          <w:color w:val="000000" w:themeColor="text1"/>
          <w:sz w:val="22"/>
          <w:szCs w:val="22"/>
          <w:lang w:val="es-ES"/>
        </w:rPr>
        <w:t xml:space="preserve"> para prestar asistencia humanitaria y coordinar con las instituciones de la sociedad civil la atención de las necesidades de la población migrante, mediante respuestas sostenibles.</w:t>
      </w:r>
      <w:r w:rsidR="007233BE">
        <w:rPr>
          <w:rFonts w:ascii="Calibri Light" w:hAnsi="Calibri Light"/>
          <w:color w:val="000000" w:themeColor="text1"/>
          <w:sz w:val="22"/>
          <w:szCs w:val="22"/>
          <w:lang w:val="es-ES"/>
        </w:rPr>
        <w:t xml:space="preserve"> </w:t>
      </w:r>
      <w:r w:rsidR="008A33F3">
        <w:rPr>
          <w:rFonts w:ascii="Calibri Light" w:hAnsi="Calibri Light"/>
          <w:color w:val="000000" w:themeColor="text1"/>
          <w:sz w:val="22"/>
          <w:szCs w:val="22"/>
          <w:lang w:val="es-ES"/>
        </w:rPr>
        <w:t xml:space="preserve">La </w:t>
      </w:r>
      <w:r w:rsidR="00684F14">
        <w:rPr>
          <w:rFonts w:ascii="Calibri Light" w:hAnsi="Calibri Light"/>
          <w:color w:val="000000" w:themeColor="text1"/>
          <w:sz w:val="22"/>
          <w:szCs w:val="22"/>
          <w:lang w:val="es-ES"/>
        </w:rPr>
        <w:t>iniciativa</w:t>
      </w:r>
      <w:r w:rsidR="007233BE">
        <w:rPr>
          <w:rFonts w:ascii="Calibri Light" w:hAnsi="Calibri Light"/>
          <w:color w:val="000000" w:themeColor="text1"/>
          <w:sz w:val="22"/>
          <w:szCs w:val="22"/>
          <w:lang w:val="es-ES"/>
        </w:rPr>
        <w:t xml:space="preserve"> se implementa </w:t>
      </w:r>
      <w:r w:rsidR="007A3E75" w:rsidRPr="007A3E75">
        <w:rPr>
          <w:rFonts w:ascii="Calibri Light" w:hAnsi="Calibri Light"/>
          <w:color w:val="000000" w:themeColor="text1"/>
          <w:sz w:val="22"/>
          <w:szCs w:val="22"/>
          <w:lang w:val="es-ES"/>
        </w:rPr>
        <w:t>en los departamentos de Arauca, La Guajira (Maicao y Riohacha), Antioquia (Medellín), Norte de Santander (Cúcuta y Villa del Rosario)</w:t>
      </w:r>
      <w:r w:rsidR="00C36A15">
        <w:rPr>
          <w:rFonts w:ascii="Calibri Light" w:hAnsi="Calibri Light"/>
          <w:color w:val="000000" w:themeColor="text1"/>
          <w:sz w:val="22"/>
          <w:szCs w:val="22"/>
          <w:lang w:val="es-ES"/>
        </w:rPr>
        <w:t xml:space="preserve">, </w:t>
      </w:r>
      <w:r w:rsidR="00C57344">
        <w:rPr>
          <w:rFonts w:ascii="Calibri Light" w:hAnsi="Calibri Light"/>
          <w:color w:val="000000" w:themeColor="text1"/>
          <w:sz w:val="22"/>
          <w:szCs w:val="22"/>
          <w:lang w:val="es-ES"/>
        </w:rPr>
        <w:t xml:space="preserve">Cesar, </w:t>
      </w:r>
      <w:r w:rsidR="00F01275">
        <w:rPr>
          <w:rFonts w:ascii="Calibri Light" w:hAnsi="Calibri Light"/>
          <w:color w:val="000000" w:themeColor="text1"/>
          <w:sz w:val="22"/>
          <w:szCs w:val="22"/>
          <w:lang w:val="es-ES"/>
        </w:rPr>
        <w:t>Nariño y Valle del Cauca</w:t>
      </w:r>
      <w:r w:rsidR="007233BE">
        <w:rPr>
          <w:rFonts w:ascii="Calibri Light" w:hAnsi="Calibri Light"/>
          <w:color w:val="000000" w:themeColor="text1"/>
          <w:sz w:val="22"/>
          <w:szCs w:val="22"/>
          <w:lang w:val="es-ES"/>
        </w:rPr>
        <w:t xml:space="preserve"> y tiene un</w:t>
      </w:r>
      <w:r w:rsidR="00C53156">
        <w:rPr>
          <w:rFonts w:ascii="Calibri Light" w:hAnsi="Calibri Light"/>
          <w:color w:val="000000" w:themeColor="text1"/>
          <w:sz w:val="22"/>
          <w:szCs w:val="22"/>
          <w:lang w:val="es-ES"/>
        </w:rPr>
        <w:t>a</w:t>
      </w:r>
      <w:r w:rsidR="007233BE">
        <w:rPr>
          <w:rFonts w:ascii="Calibri Light" w:hAnsi="Calibri Light"/>
          <w:color w:val="000000" w:themeColor="text1"/>
          <w:sz w:val="22"/>
          <w:szCs w:val="22"/>
          <w:lang w:val="es-ES"/>
        </w:rPr>
        <w:t xml:space="preserve"> meta </w:t>
      </w:r>
      <w:r w:rsidR="00120EA9">
        <w:rPr>
          <w:rFonts w:ascii="Calibri Light" w:hAnsi="Calibri Light"/>
          <w:color w:val="000000" w:themeColor="text1"/>
          <w:sz w:val="22"/>
          <w:szCs w:val="22"/>
          <w:lang w:val="es-ES"/>
        </w:rPr>
        <w:t xml:space="preserve">aproximada </w:t>
      </w:r>
      <w:r w:rsidR="007233BE" w:rsidRPr="003144BD">
        <w:rPr>
          <w:rFonts w:ascii="Calibri Light" w:hAnsi="Calibri Light"/>
          <w:color w:val="000000" w:themeColor="text1"/>
          <w:sz w:val="22"/>
          <w:szCs w:val="22"/>
          <w:lang w:val="es-ES"/>
        </w:rPr>
        <w:t xml:space="preserve">de </w:t>
      </w:r>
      <w:r w:rsidR="003144BD" w:rsidRPr="003144BD">
        <w:rPr>
          <w:rFonts w:ascii="Calibri Light" w:hAnsi="Calibri Light"/>
          <w:color w:val="000000" w:themeColor="text1"/>
          <w:sz w:val="22"/>
          <w:szCs w:val="22"/>
          <w:lang w:val="es-ES"/>
        </w:rPr>
        <w:t>13.000</w:t>
      </w:r>
      <w:r w:rsidR="007233BE">
        <w:rPr>
          <w:rFonts w:ascii="Calibri Light" w:hAnsi="Calibri Light"/>
          <w:color w:val="000000" w:themeColor="text1"/>
          <w:sz w:val="22"/>
          <w:szCs w:val="22"/>
          <w:lang w:val="es-ES"/>
        </w:rPr>
        <w:t xml:space="preserve"> personas beneficiarias directas.</w:t>
      </w:r>
    </w:p>
    <w:p w14:paraId="4685E5EF" w14:textId="775EF50A" w:rsidR="7CF6181C" w:rsidRPr="004F55AA" w:rsidRDefault="7CF6181C" w:rsidP="7CF6181C">
      <w:pPr>
        <w:rPr>
          <w:rFonts w:ascii="Calibri Light" w:hAnsi="Calibri Light"/>
          <w:color w:val="000000" w:themeColor="text1"/>
          <w:sz w:val="22"/>
          <w:szCs w:val="22"/>
          <w:lang w:val="es-ES"/>
        </w:rPr>
      </w:pPr>
    </w:p>
    <w:p w14:paraId="6811A9F1" w14:textId="77777777" w:rsidR="00ED698F" w:rsidRPr="004F55AA" w:rsidRDefault="00ED698F" w:rsidP="00011699">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b/>
          <w:bCs/>
          <w:color w:val="000000" w:themeColor="text1"/>
          <w:sz w:val="22"/>
          <w:szCs w:val="22"/>
          <w:lang w:val="es-ES"/>
        </w:rPr>
      </w:pPr>
      <w:r w:rsidRPr="004F55AA">
        <w:rPr>
          <w:rFonts w:ascii="Calibri Light" w:hAnsi="Calibri Light"/>
          <w:b/>
          <w:bCs/>
          <w:color w:val="000000" w:themeColor="text1"/>
          <w:sz w:val="22"/>
          <w:szCs w:val="22"/>
          <w:lang w:val="es-ES"/>
        </w:rPr>
        <w:t>Componentes del programa:</w:t>
      </w:r>
    </w:p>
    <w:p w14:paraId="18884A9D" w14:textId="77777777" w:rsidR="00ED698F" w:rsidRPr="004F55AA" w:rsidRDefault="00ED698F" w:rsidP="00011699">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2EF638CA" w14:textId="38D3F4BE" w:rsidR="00ED698F" w:rsidRPr="004F55AA" w:rsidRDefault="00C53156" w:rsidP="00ED698F">
      <w:pPr>
        <w:pStyle w:val="ListParagraph"/>
        <w:numPr>
          <w:ilvl w:val="0"/>
          <w:numId w:val="4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b/>
          <w:bCs/>
          <w:color w:val="000000" w:themeColor="text1"/>
          <w:sz w:val="22"/>
          <w:szCs w:val="22"/>
          <w:lang w:val="es-ES"/>
        </w:rPr>
        <w:t>Alojamiento (</w:t>
      </w:r>
      <w:r w:rsidR="00ED698F" w:rsidRPr="004F55AA">
        <w:rPr>
          <w:rFonts w:ascii="Calibri Light" w:hAnsi="Calibri Light"/>
          <w:b/>
          <w:bCs/>
          <w:color w:val="000000" w:themeColor="text1"/>
          <w:sz w:val="22"/>
          <w:szCs w:val="22"/>
          <w:lang w:val="es-ES"/>
        </w:rPr>
        <w:t>Asistencia Humanitaria</w:t>
      </w:r>
      <w:r>
        <w:rPr>
          <w:rFonts w:ascii="Calibri Light" w:hAnsi="Calibri Light"/>
          <w:b/>
          <w:bCs/>
          <w:color w:val="000000" w:themeColor="text1"/>
          <w:sz w:val="22"/>
          <w:szCs w:val="22"/>
          <w:lang w:val="es-ES"/>
        </w:rPr>
        <w:t>)</w:t>
      </w:r>
      <w:r w:rsidR="00ED698F" w:rsidRPr="004F55AA">
        <w:rPr>
          <w:rFonts w:ascii="Calibri Light" w:hAnsi="Calibri Light"/>
          <w:b/>
          <w:bCs/>
          <w:color w:val="000000" w:themeColor="text1"/>
          <w:sz w:val="22"/>
          <w:szCs w:val="22"/>
          <w:lang w:val="es-ES"/>
        </w:rPr>
        <w:t>:</w:t>
      </w:r>
      <w:r w:rsidR="00ED698F" w:rsidRPr="004F55AA">
        <w:rPr>
          <w:rFonts w:ascii="Calibri Light" w:hAnsi="Calibri Light"/>
          <w:color w:val="000000" w:themeColor="text1"/>
          <w:sz w:val="22"/>
          <w:szCs w:val="22"/>
          <w:lang w:val="es-ES"/>
        </w:rPr>
        <w:t xml:space="preserve"> </w:t>
      </w:r>
      <w:r w:rsidR="00011699" w:rsidRPr="004F55AA">
        <w:rPr>
          <w:rFonts w:ascii="Calibri Light" w:hAnsi="Calibri Light"/>
          <w:color w:val="000000" w:themeColor="text1"/>
          <w:sz w:val="22"/>
          <w:szCs w:val="22"/>
          <w:lang w:val="es-ES"/>
        </w:rPr>
        <w:t>el proyecto apoy</w:t>
      </w:r>
      <w:r w:rsidR="00ED698F" w:rsidRPr="004F55AA">
        <w:rPr>
          <w:rFonts w:ascii="Calibri Light" w:hAnsi="Calibri Light"/>
          <w:color w:val="000000" w:themeColor="text1"/>
          <w:sz w:val="22"/>
          <w:szCs w:val="22"/>
          <w:lang w:val="es-ES"/>
        </w:rPr>
        <w:t>a</w:t>
      </w:r>
      <w:r w:rsidR="00011699" w:rsidRPr="004F55AA">
        <w:rPr>
          <w:rFonts w:ascii="Calibri Light" w:hAnsi="Calibri Light"/>
          <w:color w:val="000000" w:themeColor="text1"/>
          <w:sz w:val="22"/>
          <w:szCs w:val="22"/>
          <w:lang w:val="es-ES"/>
        </w:rPr>
        <w:t xml:space="preserve"> el funcionamiento integral del Centro de Asistencia Transitoria - CATM en Villa del Rosario</w:t>
      </w:r>
      <w:r w:rsidR="00BB3A9A">
        <w:rPr>
          <w:rFonts w:ascii="Calibri Light" w:hAnsi="Calibri Light"/>
          <w:color w:val="000000" w:themeColor="text1"/>
          <w:sz w:val="22"/>
          <w:szCs w:val="22"/>
          <w:lang w:val="es-ES"/>
        </w:rPr>
        <w:t>, Norte de Santander</w:t>
      </w:r>
      <w:r w:rsidR="00011699" w:rsidRPr="004F55AA">
        <w:rPr>
          <w:rFonts w:ascii="Calibri Light" w:hAnsi="Calibri Light"/>
          <w:color w:val="000000" w:themeColor="text1"/>
          <w:sz w:val="22"/>
          <w:szCs w:val="22"/>
          <w:lang w:val="es-ES"/>
        </w:rPr>
        <w:t>,</w:t>
      </w:r>
      <w:r w:rsidR="004D71A7" w:rsidRPr="004F55AA">
        <w:rPr>
          <w:rFonts w:ascii="Calibri Light" w:hAnsi="Calibri Light"/>
          <w:color w:val="000000" w:themeColor="text1"/>
          <w:sz w:val="22"/>
          <w:szCs w:val="22"/>
          <w:lang w:val="es-ES"/>
        </w:rPr>
        <w:t xml:space="preserve"> lugar donde</w:t>
      </w:r>
      <w:r w:rsidR="00011699" w:rsidRPr="004F55AA">
        <w:rPr>
          <w:rFonts w:ascii="Calibri Light" w:hAnsi="Calibri Light"/>
          <w:color w:val="000000" w:themeColor="text1"/>
          <w:sz w:val="22"/>
          <w:szCs w:val="22"/>
          <w:lang w:val="es-ES"/>
        </w:rPr>
        <w:t xml:space="preserve"> los migrantes venezolanos en tránsito y los repatriados colombianos t</w:t>
      </w:r>
      <w:r w:rsidR="004D71A7" w:rsidRPr="004F55AA">
        <w:rPr>
          <w:rFonts w:ascii="Calibri Light" w:hAnsi="Calibri Light"/>
          <w:color w:val="000000" w:themeColor="text1"/>
          <w:sz w:val="22"/>
          <w:szCs w:val="22"/>
          <w:lang w:val="es-ES"/>
        </w:rPr>
        <w:t>iene</w:t>
      </w:r>
      <w:r w:rsidR="00011699" w:rsidRPr="004F55AA">
        <w:rPr>
          <w:rFonts w:ascii="Calibri Light" w:hAnsi="Calibri Light"/>
          <w:color w:val="000000" w:themeColor="text1"/>
          <w:sz w:val="22"/>
          <w:szCs w:val="22"/>
          <w:lang w:val="es-ES"/>
        </w:rPr>
        <w:t xml:space="preserve">n acceso a </w:t>
      </w:r>
      <w:r w:rsidR="00F74302">
        <w:rPr>
          <w:rFonts w:ascii="Calibri Light" w:hAnsi="Calibri Light"/>
          <w:color w:val="000000" w:themeColor="text1"/>
          <w:sz w:val="22"/>
          <w:szCs w:val="22"/>
          <w:lang w:val="es-ES"/>
        </w:rPr>
        <w:t>alojamiento</w:t>
      </w:r>
      <w:r w:rsidR="006823E5">
        <w:rPr>
          <w:rFonts w:ascii="Calibri Light" w:hAnsi="Calibri Light"/>
          <w:color w:val="000000" w:themeColor="text1"/>
          <w:sz w:val="22"/>
          <w:szCs w:val="22"/>
          <w:lang w:val="es-ES"/>
        </w:rPr>
        <w:t xml:space="preserve"> y asistencia</w:t>
      </w:r>
      <w:r w:rsidR="00011699" w:rsidRPr="004F55AA">
        <w:rPr>
          <w:rFonts w:ascii="Calibri Light" w:hAnsi="Calibri Light"/>
          <w:color w:val="000000" w:themeColor="text1"/>
          <w:sz w:val="22"/>
          <w:szCs w:val="22"/>
          <w:lang w:val="es-ES"/>
        </w:rPr>
        <w:t xml:space="preserve">. Este Centro ha venido prestando asistencia a los migrantes desde 2018 bajo la dirección del Ministerio de Relaciones Exteriores de Colombia y la Oficina Nacional de Gestión de Riesgos y Desastres, y fue el primer Centro oficial del Gobierno que prestó servicios a los migrantes. El apoyo que se presta en el marco de la cooperación del Japón es para garantizar la sostenibilidad del servicio.  </w:t>
      </w:r>
    </w:p>
    <w:p w14:paraId="4ABF4886" w14:textId="78A90AA9" w:rsidR="00ED698F" w:rsidRPr="004F55AA" w:rsidRDefault="00ED698F" w:rsidP="00ED698F">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7499BF8A" w14:textId="6E5ECEA0" w:rsidR="00ED698F" w:rsidRPr="004F55AA" w:rsidRDefault="00ED698F" w:rsidP="00ED698F">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Partiendo de las necesidades identificadas al momento de llegada al CATM, a los beneficiarios se le suministran alimentos; cuidados personales y botiquines de higiene; participa</w:t>
      </w:r>
      <w:r w:rsidR="004D71A7" w:rsidRPr="004F55AA">
        <w:rPr>
          <w:rFonts w:ascii="Calibri Light" w:hAnsi="Calibri Light"/>
          <w:color w:val="000000" w:themeColor="text1"/>
          <w:sz w:val="22"/>
          <w:szCs w:val="22"/>
          <w:lang w:val="es-ES"/>
        </w:rPr>
        <w:t>n</w:t>
      </w:r>
      <w:r w:rsidRPr="004F55AA">
        <w:rPr>
          <w:rFonts w:ascii="Calibri Light" w:hAnsi="Calibri Light"/>
          <w:color w:val="000000" w:themeColor="text1"/>
          <w:sz w:val="22"/>
          <w:szCs w:val="22"/>
          <w:lang w:val="es-ES"/>
        </w:rPr>
        <w:t xml:space="preserve"> en actividades de prevención y promoción de la salud; recib</w:t>
      </w:r>
      <w:r w:rsidR="004D71A7" w:rsidRPr="004F55AA">
        <w:rPr>
          <w:rFonts w:ascii="Calibri Light" w:hAnsi="Calibri Light"/>
          <w:color w:val="000000" w:themeColor="text1"/>
          <w:sz w:val="22"/>
          <w:szCs w:val="22"/>
          <w:lang w:val="es-ES"/>
        </w:rPr>
        <w:t>en</w:t>
      </w:r>
      <w:r w:rsidRPr="004F55AA">
        <w:rPr>
          <w:rFonts w:ascii="Calibri Light" w:hAnsi="Calibri Light"/>
          <w:color w:val="000000" w:themeColor="text1"/>
          <w:sz w:val="22"/>
          <w:szCs w:val="22"/>
          <w:lang w:val="es-ES"/>
        </w:rPr>
        <w:t xml:space="preserve"> información sobre los servicios institucionales existentes; y para los casos más vulnerables y urgentes, el personal de la OIM en el CATM prestará asistencia de primeros auxilios y apoyo psicosocial básico. Como parte de la perspectiva de género del proyecto,</w:t>
      </w:r>
      <w:r w:rsidR="004D71A7" w:rsidRPr="004F55AA">
        <w:rPr>
          <w:rFonts w:ascii="Calibri Light" w:hAnsi="Calibri Light"/>
          <w:color w:val="000000" w:themeColor="text1"/>
          <w:sz w:val="22"/>
          <w:szCs w:val="22"/>
          <w:lang w:val="es-ES"/>
        </w:rPr>
        <w:t xml:space="preserve"> el</w:t>
      </w:r>
      <w:r w:rsidRPr="004F55AA">
        <w:rPr>
          <w:rFonts w:ascii="Calibri Light" w:hAnsi="Calibri Light"/>
          <w:color w:val="000000" w:themeColor="text1"/>
          <w:sz w:val="22"/>
          <w:szCs w:val="22"/>
          <w:lang w:val="es-ES"/>
        </w:rPr>
        <w:t xml:space="preserve"> CATM cuenta con espacios especiales para mujeres y niñas, en los que recib</w:t>
      </w:r>
      <w:r w:rsidR="004D71A7" w:rsidRPr="004F55AA">
        <w:rPr>
          <w:rFonts w:ascii="Calibri Light" w:hAnsi="Calibri Light"/>
          <w:color w:val="000000" w:themeColor="text1"/>
          <w:sz w:val="22"/>
          <w:szCs w:val="22"/>
          <w:lang w:val="es-ES"/>
        </w:rPr>
        <w:t>en</w:t>
      </w:r>
      <w:r w:rsidRPr="004F55AA">
        <w:rPr>
          <w:rFonts w:ascii="Calibri Light" w:hAnsi="Calibri Light"/>
          <w:color w:val="000000" w:themeColor="text1"/>
          <w:sz w:val="22"/>
          <w:szCs w:val="22"/>
          <w:lang w:val="es-ES"/>
        </w:rPr>
        <w:t xml:space="preserve"> </w:t>
      </w:r>
      <w:r w:rsidR="004D71A7" w:rsidRPr="004F55AA">
        <w:rPr>
          <w:rFonts w:ascii="Calibri Light" w:hAnsi="Calibri Light"/>
          <w:color w:val="000000" w:themeColor="text1"/>
          <w:sz w:val="22"/>
          <w:szCs w:val="22"/>
          <w:lang w:val="es-ES"/>
        </w:rPr>
        <w:t>kits</w:t>
      </w:r>
      <w:r w:rsidRPr="004F55AA">
        <w:rPr>
          <w:rFonts w:ascii="Calibri Light" w:hAnsi="Calibri Light"/>
          <w:color w:val="000000" w:themeColor="text1"/>
          <w:sz w:val="22"/>
          <w:szCs w:val="22"/>
          <w:lang w:val="es-ES"/>
        </w:rPr>
        <w:t xml:space="preserve"> de atención personal femenina y c</w:t>
      </w:r>
      <w:r w:rsidR="004D71A7" w:rsidRPr="004F55AA">
        <w:rPr>
          <w:rFonts w:ascii="Calibri Light" w:hAnsi="Calibri Light"/>
          <w:color w:val="000000" w:themeColor="text1"/>
          <w:sz w:val="22"/>
          <w:szCs w:val="22"/>
          <w:lang w:val="es-ES"/>
        </w:rPr>
        <w:t>uentan</w:t>
      </w:r>
      <w:r w:rsidRPr="004F55AA">
        <w:rPr>
          <w:rFonts w:ascii="Calibri Light" w:hAnsi="Calibri Light"/>
          <w:color w:val="000000" w:themeColor="text1"/>
          <w:sz w:val="22"/>
          <w:szCs w:val="22"/>
          <w:lang w:val="es-ES"/>
        </w:rPr>
        <w:t xml:space="preserve"> con la asistencia de </w:t>
      </w:r>
      <w:r w:rsidR="004D71A7" w:rsidRPr="004F55AA">
        <w:rPr>
          <w:rFonts w:ascii="Calibri Light" w:hAnsi="Calibri Light"/>
          <w:color w:val="000000" w:themeColor="text1"/>
          <w:sz w:val="22"/>
          <w:szCs w:val="22"/>
          <w:lang w:val="es-ES"/>
        </w:rPr>
        <w:t>personal especializado</w:t>
      </w:r>
      <w:r w:rsidRPr="004F55AA">
        <w:rPr>
          <w:rFonts w:ascii="Calibri Light" w:hAnsi="Calibri Light"/>
          <w:color w:val="000000" w:themeColor="text1"/>
          <w:sz w:val="22"/>
          <w:szCs w:val="22"/>
          <w:lang w:val="es-ES"/>
        </w:rPr>
        <w:t xml:space="preserve"> que forman parte del equipo del proyecto.</w:t>
      </w:r>
    </w:p>
    <w:p w14:paraId="2CD9798E" w14:textId="2E18FAC7" w:rsidR="00ED698F" w:rsidRPr="004F55AA" w:rsidRDefault="00ED698F" w:rsidP="00ED698F">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0F5974FE" w14:textId="399A6B87" w:rsidR="00ED698F" w:rsidRPr="004F55AA" w:rsidRDefault="00ED698F" w:rsidP="00ED698F">
      <w:pPr>
        <w:pStyle w:val="ListParagraph"/>
        <w:numPr>
          <w:ilvl w:val="0"/>
          <w:numId w:val="4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b/>
          <w:bCs/>
          <w:color w:val="000000" w:themeColor="text1"/>
          <w:sz w:val="22"/>
          <w:szCs w:val="22"/>
          <w:lang w:val="es-ES"/>
        </w:rPr>
        <w:t xml:space="preserve">Transporte Humanitario: </w:t>
      </w:r>
      <w:r w:rsidR="00CC493F" w:rsidRPr="004F55AA">
        <w:rPr>
          <w:rFonts w:ascii="Calibri Light" w:hAnsi="Calibri Light"/>
          <w:color w:val="000000" w:themeColor="text1"/>
          <w:sz w:val="22"/>
          <w:szCs w:val="22"/>
          <w:lang w:val="es-ES"/>
        </w:rPr>
        <w:t xml:space="preserve">Para aquellos migrantes que se dirigen a otras ciudades colombianas o desean continuar su recorrido hacia un tercer país de Suramérica, la OIM brinda asistencia en transporte humanitario en coordinación con Migración Colombia, con el fin de garantizar un desplazamiento seguro, ordenado y digno en </w:t>
      </w:r>
      <w:r w:rsidR="1F4AA38C" w:rsidRPr="46B3993D">
        <w:rPr>
          <w:rFonts w:ascii="Calibri Light" w:hAnsi="Calibri Light"/>
          <w:color w:val="000000" w:themeColor="text1"/>
          <w:sz w:val="22"/>
          <w:szCs w:val="22"/>
          <w:lang w:val="es-ES"/>
        </w:rPr>
        <w:t xml:space="preserve">el </w:t>
      </w:r>
      <w:r w:rsidR="1F4AA38C" w:rsidRPr="3F89CED5">
        <w:rPr>
          <w:rFonts w:ascii="Calibri Light" w:hAnsi="Calibri Light"/>
          <w:color w:val="000000" w:themeColor="text1"/>
          <w:sz w:val="22"/>
          <w:szCs w:val="22"/>
          <w:lang w:val="es-ES"/>
        </w:rPr>
        <w:t>D</w:t>
      </w:r>
      <w:r w:rsidR="3ACCC865" w:rsidRPr="3F89CED5">
        <w:rPr>
          <w:rFonts w:ascii="Calibri Light" w:hAnsi="Calibri Light"/>
          <w:color w:val="000000" w:themeColor="text1"/>
          <w:sz w:val="22"/>
          <w:szCs w:val="22"/>
          <w:lang w:val="es-ES"/>
        </w:rPr>
        <w:t xml:space="preserve">epartamento de </w:t>
      </w:r>
      <w:r w:rsidR="20F03CCE" w:rsidRPr="6AB6DBB1">
        <w:rPr>
          <w:rFonts w:ascii="Calibri Light" w:hAnsi="Calibri Light"/>
          <w:color w:val="000000" w:themeColor="text1"/>
          <w:sz w:val="22"/>
          <w:szCs w:val="22"/>
          <w:lang w:val="es-ES"/>
        </w:rPr>
        <w:t xml:space="preserve">Guajira y </w:t>
      </w:r>
      <w:r w:rsidR="3ACCC865" w:rsidRPr="3F89CED5">
        <w:rPr>
          <w:rFonts w:ascii="Calibri Light" w:hAnsi="Calibri Light"/>
          <w:color w:val="000000" w:themeColor="text1"/>
          <w:sz w:val="22"/>
          <w:szCs w:val="22"/>
          <w:lang w:val="es-ES"/>
        </w:rPr>
        <w:t xml:space="preserve">Norte de Santander </w:t>
      </w:r>
      <w:r w:rsidR="00CC493F" w:rsidRPr="004F55AA">
        <w:rPr>
          <w:rFonts w:ascii="Calibri Light" w:hAnsi="Calibri Light"/>
          <w:color w:val="000000" w:themeColor="text1"/>
          <w:sz w:val="22"/>
          <w:szCs w:val="22"/>
          <w:lang w:val="es-ES"/>
        </w:rPr>
        <w:t xml:space="preserve"> </w:t>
      </w:r>
      <w:r w:rsidR="00CC493F" w:rsidRPr="004F55AA">
        <w:rPr>
          <w:rFonts w:ascii="Calibri Light" w:hAnsi="Calibri Light"/>
          <w:b/>
          <w:bCs/>
          <w:color w:val="000000" w:themeColor="text1"/>
          <w:sz w:val="22"/>
          <w:szCs w:val="22"/>
          <w:lang w:val="es-ES"/>
        </w:rPr>
        <w:t xml:space="preserve"> </w:t>
      </w:r>
      <w:r w:rsidR="004D71A7" w:rsidRPr="004F55AA">
        <w:rPr>
          <w:rFonts w:ascii="Calibri Light" w:hAnsi="Calibri Light"/>
          <w:color w:val="000000" w:themeColor="text1"/>
          <w:sz w:val="22"/>
          <w:szCs w:val="22"/>
          <w:lang w:val="es-ES"/>
        </w:rPr>
        <w:t>En ese sentido, l</w:t>
      </w:r>
      <w:r w:rsidR="00D5433B" w:rsidRPr="004F55AA">
        <w:rPr>
          <w:rFonts w:ascii="Calibri Light" w:hAnsi="Calibri Light"/>
          <w:color w:val="000000" w:themeColor="text1"/>
          <w:sz w:val="22"/>
          <w:szCs w:val="22"/>
          <w:lang w:val="es-ES"/>
        </w:rPr>
        <w:t>os migrantes venezolanos y los repatriados colombianos en procesos de reunificación familiar recib</w:t>
      </w:r>
      <w:r w:rsidR="004D71A7" w:rsidRPr="004F55AA">
        <w:rPr>
          <w:rFonts w:ascii="Calibri Light" w:hAnsi="Calibri Light"/>
          <w:color w:val="000000" w:themeColor="text1"/>
          <w:sz w:val="22"/>
          <w:szCs w:val="22"/>
          <w:lang w:val="es-ES"/>
        </w:rPr>
        <w:t>en</w:t>
      </w:r>
      <w:r w:rsidR="00D5433B" w:rsidRPr="004F55AA">
        <w:rPr>
          <w:rFonts w:ascii="Calibri Light" w:hAnsi="Calibri Light"/>
          <w:color w:val="000000" w:themeColor="text1"/>
          <w:sz w:val="22"/>
          <w:szCs w:val="22"/>
          <w:lang w:val="es-ES"/>
        </w:rPr>
        <w:t xml:space="preserve"> transporte humanitario de conformidad con los principios de protección.</w:t>
      </w:r>
    </w:p>
    <w:p w14:paraId="26D79828" w14:textId="77777777" w:rsidR="00CC493F" w:rsidRPr="004F55AA" w:rsidRDefault="00CC493F" w:rsidP="00CC493F">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0EC63380" w14:textId="606590DC" w:rsidR="00CC493F" w:rsidRPr="004F55AA" w:rsidRDefault="00CC493F" w:rsidP="00CC493F">
      <w:pPr>
        <w:pStyle w:val="ListParagraph"/>
        <w:numPr>
          <w:ilvl w:val="0"/>
          <w:numId w:val="4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b/>
          <w:bCs/>
          <w:color w:val="000000" w:themeColor="text1"/>
          <w:sz w:val="22"/>
          <w:szCs w:val="22"/>
          <w:lang w:val="es-ES"/>
        </w:rPr>
        <w:t>Registro y documentación:</w:t>
      </w:r>
      <w:r w:rsidRPr="004F55AA">
        <w:rPr>
          <w:rFonts w:ascii="Calibri Light" w:hAnsi="Calibri Light"/>
          <w:color w:val="000000" w:themeColor="text1"/>
          <w:sz w:val="22"/>
          <w:szCs w:val="22"/>
          <w:lang w:val="es-ES"/>
        </w:rPr>
        <w:t xml:space="preserve"> El programa busca apoyar a los migrantes venezolanos, los repatriados colombianos y los miembros vulnerables de la comunidad, en coordinación con el Registro Civil Nacional y Migración Colombia, en los procesos de registro y documentación. Esto se desarrolla a través de actividades de registro al aire libre en espacios comunitarios de Villa del Rosario y Cúcuta, y en otros departamentos, según lo priorizado por la entidad durante la ejecución del proyecto. Las intervenciones en las oficinas de registro civil se coordinarán con la alta dirección de la entidad, asegurando la complementariedad y la no superposición. Las Oficinas de Registro Civil son sólo una de las oficinas públicas objetivo.</w:t>
      </w:r>
    </w:p>
    <w:p w14:paraId="21A7F814" w14:textId="77777777" w:rsidR="00011699" w:rsidRPr="004F55AA" w:rsidRDefault="00011699" w:rsidP="00011699">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3931A9B5" w14:textId="08BD7837" w:rsidR="00D247B8" w:rsidRPr="00B87FDD" w:rsidRDefault="00ED698F" w:rsidP="00D247B8">
      <w:pPr>
        <w:pStyle w:val="ListParagraph"/>
        <w:numPr>
          <w:ilvl w:val="0"/>
          <w:numId w:val="4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b/>
          <w:bCs/>
          <w:color w:val="000000" w:themeColor="text1"/>
          <w:sz w:val="22"/>
          <w:szCs w:val="22"/>
          <w:lang w:val="es-ES"/>
        </w:rPr>
      </w:pPr>
      <w:proofErr w:type="spellStart"/>
      <w:r w:rsidRPr="004F55AA">
        <w:rPr>
          <w:rFonts w:ascii="Calibri Light" w:hAnsi="Calibri Light"/>
          <w:b/>
          <w:bCs/>
          <w:color w:val="000000" w:themeColor="text1"/>
          <w:sz w:val="22"/>
          <w:szCs w:val="22"/>
          <w:lang w:val="es-ES"/>
        </w:rPr>
        <w:lastRenderedPageBreak/>
        <w:t>Displacement</w:t>
      </w:r>
      <w:proofErr w:type="spellEnd"/>
      <w:r w:rsidRPr="004F55AA">
        <w:rPr>
          <w:rFonts w:ascii="Calibri Light" w:hAnsi="Calibri Light"/>
          <w:b/>
          <w:bCs/>
          <w:color w:val="000000" w:themeColor="text1"/>
          <w:sz w:val="22"/>
          <w:szCs w:val="22"/>
          <w:lang w:val="es-ES"/>
        </w:rPr>
        <w:t xml:space="preserve"> Tracking Matrix (DTM)</w:t>
      </w:r>
      <w:r w:rsidR="002B408D">
        <w:rPr>
          <w:rStyle w:val="FootnoteReference"/>
          <w:rFonts w:ascii="Calibri Light" w:hAnsi="Calibri Light"/>
          <w:b/>
          <w:bCs/>
          <w:color w:val="000000" w:themeColor="text1"/>
          <w:sz w:val="22"/>
          <w:szCs w:val="22"/>
          <w:lang w:val="es-ES"/>
        </w:rPr>
        <w:footnoteReference w:id="3"/>
      </w:r>
      <w:r w:rsidRPr="004F55AA">
        <w:rPr>
          <w:rFonts w:ascii="Calibri Light" w:hAnsi="Calibri Light"/>
          <w:b/>
          <w:bCs/>
          <w:color w:val="000000" w:themeColor="text1"/>
          <w:sz w:val="22"/>
          <w:szCs w:val="22"/>
          <w:lang w:val="es-ES"/>
        </w:rPr>
        <w:t xml:space="preserve">: </w:t>
      </w:r>
      <w:r w:rsidRPr="004F55AA">
        <w:rPr>
          <w:rFonts w:ascii="Calibri Light" w:hAnsi="Calibri Light"/>
          <w:color w:val="000000" w:themeColor="text1"/>
          <w:sz w:val="22"/>
          <w:szCs w:val="22"/>
          <w:lang w:val="es-ES"/>
        </w:rPr>
        <w:t xml:space="preserve">la implementación de la DTM </w:t>
      </w:r>
      <w:r w:rsidR="004D71A7" w:rsidRPr="004F55AA">
        <w:rPr>
          <w:rFonts w:ascii="Calibri Light" w:hAnsi="Calibri Light"/>
          <w:color w:val="000000" w:themeColor="text1"/>
          <w:sz w:val="22"/>
          <w:szCs w:val="22"/>
          <w:lang w:val="es-ES"/>
        </w:rPr>
        <w:t xml:space="preserve">para este proyecto </w:t>
      </w:r>
      <w:r w:rsidRPr="004F55AA">
        <w:rPr>
          <w:rFonts w:ascii="Calibri Light" w:hAnsi="Calibri Light"/>
          <w:color w:val="000000" w:themeColor="text1"/>
          <w:sz w:val="22"/>
          <w:szCs w:val="22"/>
          <w:lang w:val="es-ES"/>
        </w:rPr>
        <w:t xml:space="preserve">se </w:t>
      </w:r>
      <w:r w:rsidR="00CC493F" w:rsidRPr="004F55AA">
        <w:rPr>
          <w:rFonts w:ascii="Calibri Light" w:hAnsi="Calibri Light"/>
          <w:color w:val="000000" w:themeColor="text1"/>
          <w:sz w:val="22"/>
          <w:szCs w:val="22"/>
          <w:lang w:val="es-ES"/>
        </w:rPr>
        <w:t>realiz</w:t>
      </w:r>
      <w:r w:rsidR="004D71A7" w:rsidRPr="004F55AA">
        <w:rPr>
          <w:rFonts w:ascii="Calibri Light" w:hAnsi="Calibri Light"/>
          <w:color w:val="000000" w:themeColor="text1"/>
          <w:sz w:val="22"/>
          <w:szCs w:val="22"/>
          <w:lang w:val="es-ES"/>
        </w:rPr>
        <w:t>a</w:t>
      </w:r>
      <w:r w:rsidRPr="004F55AA">
        <w:rPr>
          <w:rFonts w:ascii="Calibri Light" w:hAnsi="Calibri Light"/>
          <w:color w:val="000000" w:themeColor="text1"/>
          <w:sz w:val="22"/>
          <w:szCs w:val="22"/>
          <w:lang w:val="es-ES"/>
        </w:rPr>
        <w:t xml:space="preserve"> con </w:t>
      </w:r>
      <w:r w:rsidR="004D71A7" w:rsidRPr="004F55AA">
        <w:rPr>
          <w:rFonts w:ascii="Calibri Light" w:hAnsi="Calibri Light"/>
          <w:color w:val="000000" w:themeColor="text1"/>
          <w:sz w:val="22"/>
          <w:szCs w:val="22"/>
          <w:lang w:val="es-ES"/>
        </w:rPr>
        <w:t xml:space="preserve">un </w:t>
      </w:r>
      <w:r w:rsidRPr="004F55AA">
        <w:rPr>
          <w:rFonts w:ascii="Calibri Light" w:hAnsi="Calibri Light"/>
          <w:color w:val="000000" w:themeColor="text1"/>
          <w:sz w:val="22"/>
          <w:szCs w:val="22"/>
          <w:lang w:val="es-ES"/>
        </w:rPr>
        <w:t>enfoque de Niñez y Adolescencia en municipios que fueron los más afectados por el fenómeno migratorio en el país con el fin de identificar las condiciones de los niños, niñas y adolescentes vulnerables, resaltando las limitaciones existentes e informando a los actores locales y autoridades competentes en qué sectores se requiere la intervención</w:t>
      </w:r>
      <w:r w:rsidR="004D71A7" w:rsidRPr="004F55AA">
        <w:rPr>
          <w:rFonts w:ascii="Calibri Light" w:hAnsi="Calibri Light"/>
          <w:color w:val="000000" w:themeColor="text1"/>
          <w:sz w:val="22"/>
          <w:szCs w:val="22"/>
          <w:lang w:val="es-ES"/>
        </w:rPr>
        <w:t xml:space="preserve"> a través de la aplicación de un cuestionario con preguntas sectoriales y de </w:t>
      </w:r>
      <w:r w:rsidR="3D87E3BD" w:rsidRPr="004F55AA">
        <w:rPr>
          <w:rFonts w:ascii="Calibri Light" w:hAnsi="Calibri Light"/>
          <w:color w:val="000000" w:themeColor="text1"/>
          <w:sz w:val="22"/>
          <w:szCs w:val="22"/>
          <w:lang w:val="es-ES"/>
        </w:rPr>
        <w:t>diagnóstico</w:t>
      </w:r>
      <w:r w:rsidRPr="004F55AA">
        <w:rPr>
          <w:rFonts w:ascii="Calibri Light" w:hAnsi="Calibri Light"/>
          <w:color w:val="000000" w:themeColor="text1"/>
          <w:sz w:val="22"/>
          <w:szCs w:val="22"/>
          <w:lang w:val="es-ES"/>
        </w:rPr>
        <w:t>. Los productos de información aumentarán la conciencia y la comprensión de las corrientes migratorias por parte de los gobiernos y mejorarán su planificación y respuesta institucional. Los productos de información también se compartirán con las autoridades nacionales y locales, de conformidad con las directrices del G</w:t>
      </w:r>
      <w:r w:rsidR="00D247B8" w:rsidRPr="51B21861">
        <w:rPr>
          <w:rFonts w:ascii="Calibri Light" w:hAnsi="Calibri Light"/>
          <w:color w:val="000000" w:themeColor="text1"/>
          <w:sz w:val="22"/>
          <w:szCs w:val="22"/>
          <w:lang w:val="es-ES"/>
        </w:rPr>
        <w:t>obierno.</w:t>
      </w:r>
    </w:p>
    <w:p w14:paraId="20E7D211" w14:textId="77777777" w:rsidR="00ED698F" w:rsidRPr="004F55AA" w:rsidRDefault="00ED698F" w:rsidP="00011699">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7C41FBEE" w14:textId="77107D60" w:rsidR="00011699" w:rsidRPr="004F55AA" w:rsidRDefault="00ED698F" w:rsidP="00D5433B">
      <w:pPr>
        <w:pStyle w:val="ListParagraph"/>
        <w:numPr>
          <w:ilvl w:val="0"/>
          <w:numId w:val="50"/>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3A568F">
        <w:rPr>
          <w:rFonts w:ascii="Calibri Light" w:hAnsi="Calibri Light"/>
          <w:b/>
          <w:bCs/>
          <w:color w:val="000000" w:themeColor="text1"/>
          <w:sz w:val="22"/>
          <w:szCs w:val="22"/>
          <w:lang w:val="es-ES"/>
        </w:rPr>
        <w:t>Mejora</w:t>
      </w:r>
      <w:r w:rsidRPr="004F55AA">
        <w:rPr>
          <w:rFonts w:ascii="Calibri Light" w:hAnsi="Calibri Light"/>
          <w:b/>
          <w:bCs/>
          <w:color w:val="000000" w:themeColor="text1"/>
          <w:sz w:val="22"/>
          <w:szCs w:val="22"/>
          <w:lang w:val="es-ES"/>
        </w:rPr>
        <w:t xml:space="preserve"> de infraestructura:</w:t>
      </w:r>
      <w:r w:rsidRPr="004F55AA">
        <w:rPr>
          <w:rFonts w:ascii="Calibri Light" w:hAnsi="Calibri Light"/>
          <w:color w:val="000000" w:themeColor="text1"/>
          <w:sz w:val="22"/>
          <w:szCs w:val="22"/>
          <w:lang w:val="es-ES"/>
        </w:rPr>
        <w:t xml:space="preserve"> </w:t>
      </w:r>
      <w:r w:rsidR="00D5433B" w:rsidRPr="004F55AA">
        <w:rPr>
          <w:rFonts w:ascii="Calibri Light" w:hAnsi="Calibri Light"/>
          <w:color w:val="000000" w:themeColor="text1"/>
          <w:sz w:val="22"/>
          <w:szCs w:val="22"/>
          <w:lang w:val="es-ES"/>
        </w:rPr>
        <w:t>l</w:t>
      </w:r>
      <w:r w:rsidR="00011699" w:rsidRPr="004F55AA">
        <w:rPr>
          <w:rFonts w:ascii="Calibri Light" w:hAnsi="Calibri Light"/>
          <w:color w:val="000000" w:themeColor="text1"/>
          <w:sz w:val="22"/>
          <w:szCs w:val="22"/>
          <w:lang w:val="es-ES"/>
        </w:rPr>
        <w:t xml:space="preserve">a OIM fortalece la capacidad </w:t>
      </w:r>
      <w:r w:rsidR="00470E6F">
        <w:rPr>
          <w:rFonts w:ascii="Calibri Light" w:hAnsi="Calibri Light"/>
          <w:color w:val="000000" w:themeColor="text1"/>
          <w:sz w:val="22"/>
          <w:szCs w:val="22"/>
          <w:lang w:val="es-ES"/>
        </w:rPr>
        <w:t>de los gobiernos</w:t>
      </w:r>
      <w:r w:rsidR="00011699" w:rsidRPr="004F55AA">
        <w:rPr>
          <w:rFonts w:ascii="Calibri Light" w:hAnsi="Calibri Light"/>
          <w:color w:val="000000" w:themeColor="text1"/>
          <w:sz w:val="22"/>
          <w:szCs w:val="22"/>
          <w:lang w:val="es-ES"/>
        </w:rPr>
        <w:t xml:space="preserve"> nacional, regional y local apoyando la </w:t>
      </w:r>
      <w:r w:rsidR="004B1A57" w:rsidRPr="00A1542A">
        <w:rPr>
          <w:rFonts w:ascii="Calibri Light" w:hAnsi="Calibri Light"/>
          <w:color w:val="000000" w:themeColor="text1"/>
          <w:sz w:val="22"/>
          <w:szCs w:val="22"/>
          <w:lang w:val="es-ES"/>
        </w:rPr>
        <w:t xml:space="preserve">rehabilitación </w:t>
      </w:r>
      <w:r w:rsidR="00011699" w:rsidRPr="00A1542A">
        <w:rPr>
          <w:rFonts w:ascii="Calibri Light" w:hAnsi="Calibri Light"/>
          <w:color w:val="000000" w:themeColor="text1"/>
          <w:sz w:val="22"/>
          <w:szCs w:val="22"/>
          <w:lang w:val="es-ES"/>
        </w:rPr>
        <w:t>de</w:t>
      </w:r>
      <w:r w:rsidR="00011699" w:rsidRPr="004F55AA">
        <w:rPr>
          <w:rFonts w:ascii="Calibri Light" w:hAnsi="Calibri Light"/>
          <w:color w:val="000000" w:themeColor="text1"/>
          <w:sz w:val="22"/>
          <w:szCs w:val="22"/>
          <w:lang w:val="es-ES"/>
        </w:rPr>
        <w:t xml:space="preserve"> infraestructuras clave, como escuelas, centros de salud, oficinas de</w:t>
      </w:r>
      <w:r w:rsidR="004D71A7" w:rsidRPr="004F55AA">
        <w:rPr>
          <w:rFonts w:ascii="Calibri Light" w:hAnsi="Calibri Light"/>
          <w:color w:val="000000" w:themeColor="text1"/>
          <w:sz w:val="22"/>
          <w:szCs w:val="22"/>
          <w:lang w:val="es-ES"/>
        </w:rPr>
        <w:t xml:space="preserve"> la Defensoría del Pueblo</w:t>
      </w:r>
      <w:r w:rsidR="00011699" w:rsidRPr="004F55AA">
        <w:rPr>
          <w:rFonts w:ascii="Calibri Light" w:hAnsi="Calibri Light"/>
          <w:color w:val="000000" w:themeColor="text1"/>
          <w:sz w:val="22"/>
          <w:szCs w:val="22"/>
          <w:lang w:val="es-ES"/>
        </w:rPr>
        <w:t>, Oficinas de Registr</w:t>
      </w:r>
      <w:r w:rsidR="004D71A7" w:rsidRPr="004F55AA">
        <w:rPr>
          <w:rFonts w:ascii="Calibri Light" w:hAnsi="Calibri Light"/>
          <w:color w:val="000000" w:themeColor="text1"/>
          <w:sz w:val="22"/>
          <w:szCs w:val="22"/>
          <w:lang w:val="es-ES"/>
        </w:rPr>
        <w:t>aduría</w:t>
      </w:r>
      <w:r w:rsidR="00011699" w:rsidRPr="004F55AA">
        <w:rPr>
          <w:rFonts w:ascii="Calibri Light" w:hAnsi="Calibri Light"/>
          <w:color w:val="000000" w:themeColor="text1"/>
          <w:sz w:val="22"/>
          <w:szCs w:val="22"/>
          <w:lang w:val="es-ES"/>
        </w:rPr>
        <w:t xml:space="preserve"> Nacional, entre otras</w:t>
      </w:r>
      <w:r w:rsidR="004D71A7" w:rsidRPr="004F55AA">
        <w:rPr>
          <w:rFonts w:ascii="Calibri Light" w:hAnsi="Calibri Light"/>
          <w:color w:val="000000" w:themeColor="text1"/>
          <w:sz w:val="22"/>
          <w:szCs w:val="22"/>
          <w:lang w:val="es-ES"/>
        </w:rPr>
        <w:t>,</w:t>
      </w:r>
      <w:r w:rsidR="00011699" w:rsidRPr="004F55AA">
        <w:rPr>
          <w:rFonts w:ascii="Calibri Light" w:hAnsi="Calibri Light"/>
          <w:color w:val="000000" w:themeColor="text1"/>
          <w:sz w:val="22"/>
          <w:szCs w:val="22"/>
          <w:lang w:val="es-ES"/>
        </w:rPr>
        <w:t xml:space="preserve"> en las comunidades receptoras, y las comunidades de acogida, </w:t>
      </w:r>
      <w:r w:rsidR="001A774E">
        <w:rPr>
          <w:rFonts w:ascii="Calibri Light" w:hAnsi="Calibri Light"/>
          <w:color w:val="000000" w:themeColor="text1"/>
          <w:sz w:val="22"/>
          <w:szCs w:val="22"/>
          <w:lang w:val="es-ES"/>
        </w:rPr>
        <w:t>aumentando</w:t>
      </w:r>
      <w:r w:rsidR="001A774E" w:rsidRPr="004F55AA">
        <w:rPr>
          <w:rFonts w:ascii="Calibri Light" w:hAnsi="Calibri Light"/>
          <w:color w:val="000000" w:themeColor="text1"/>
          <w:sz w:val="22"/>
          <w:szCs w:val="22"/>
          <w:lang w:val="es-ES"/>
        </w:rPr>
        <w:t xml:space="preserve"> </w:t>
      </w:r>
      <w:r w:rsidR="004D71A7" w:rsidRPr="004F55AA">
        <w:rPr>
          <w:rFonts w:ascii="Calibri Light" w:hAnsi="Calibri Light"/>
          <w:color w:val="000000" w:themeColor="text1"/>
          <w:sz w:val="22"/>
          <w:szCs w:val="22"/>
          <w:lang w:val="es-ES"/>
        </w:rPr>
        <w:t xml:space="preserve">así </w:t>
      </w:r>
      <w:r w:rsidR="00011699" w:rsidRPr="004F55AA">
        <w:rPr>
          <w:rFonts w:ascii="Calibri Light" w:hAnsi="Calibri Light"/>
          <w:color w:val="000000" w:themeColor="text1"/>
          <w:sz w:val="22"/>
          <w:szCs w:val="22"/>
          <w:lang w:val="es-ES"/>
        </w:rPr>
        <w:t xml:space="preserve">la capacidad pública de asistencia diferencial y gestión de riesgos. </w:t>
      </w:r>
      <w:r w:rsidR="006D58EF">
        <w:rPr>
          <w:rFonts w:ascii="Calibri Light" w:hAnsi="Calibri Light"/>
          <w:color w:val="000000" w:themeColor="text1"/>
          <w:sz w:val="22"/>
          <w:szCs w:val="22"/>
          <w:lang w:val="es-ES"/>
        </w:rPr>
        <w:t xml:space="preserve">El fortalecimiento </w:t>
      </w:r>
      <w:r w:rsidR="00011699" w:rsidRPr="004F55AA">
        <w:rPr>
          <w:rFonts w:ascii="Calibri Light" w:hAnsi="Calibri Light"/>
          <w:color w:val="000000" w:themeColor="text1"/>
          <w:sz w:val="22"/>
          <w:szCs w:val="22"/>
          <w:lang w:val="es-ES"/>
        </w:rPr>
        <w:t xml:space="preserve">de la capacidad de la infraestructura pública para las poblaciones vulnerables en las comunidades receptoras contribuirá a ampliar la capacidad física e institucional y a </w:t>
      </w:r>
      <w:r w:rsidR="00011699" w:rsidRPr="006D58EF">
        <w:rPr>
          <w:rFonts w:ascii="Calibri Light" w:hAnsi="Calibri Light"/>
          <w:color w:val="000000" w:themeColor="text1"/>
          <w:sz w:val="22"/>
          <w:szCs w:val="22"/>
          <w:lang w:val="es-ES"/>
        </w:rPr>
        <w:t>mejorar</w:t>
      </w:r>
      <w:r w:rsidR="00011699" w:rsidRPr="004F55AA">
        <w:rPr>
          <w:rFonts w:ascii="Calibri Light" w:hAnsi="Calibri Light"/>
          <w:color w:val="000000" w:themeColor="text1"/>
          <w:sz w:val="22"/>
          <w:szCs w:val="22"/>
          <w:lang w:val="es-ES"/>
        </w:rPr>
        <w:t xml:space="preserve"> la calidad de los servicios, optimizar el tiempo de atención y los servicios prestados. El alcance del proyecto </w:t>
      </w:r>
      <w:r w:rsidR="00D5433B" w:rsidRPr="004F55AA">
        <w:rPr>
          <w:rFonts w:ascii="Calibri Light" w:hAnsi="Calibri Light"/>
          <w:color w:val="000000" w:themeColor="text1"/>
          <w:sz w:val="22"/>
          <w:szCs w:val="22"/>
          <w:lang w:val="es-ES"/>
        </w:rPr>
        <w:t>se centra en</w:t>
      </w:r>
      <w:r w:rsidR="00011699" w:rsidRPr="004F55AA">
        <w:rPr>
          <w:rFonts w:ascii="Calibri Light" w:hAnsi="Calibri Light"/>
          <w:color w:val="000000" w:themeColor="text1"/>
          <w:sz w:val="22"/>
          <w:szCs w:val="22"/>
          <w:lang w:val="es-ES"/>
        </w:rPr>
        <w:t xml:space="preserve"> el trazado de las infraestructuras priorizadas y en la propuesta de una intervención. Reparaciones, suministros y mejoramiento de espacios que contribuyan a la integración local de los migrantes en las comunidades receptoras.</w:t>
      </w:r>
    </w:p>
    <w:p w14:paraId="428D5D97" w14:textId="6F26583A" w:rsidR="09242EEE" w:rsidRDefault="09242EEE" w:rsidP="09242EEE">
      <w:pPr>
        <w:rPr>
          <w:rFonts w:ascii="Calibri Light" w:hAnsi="Calibri Light"/>
          <w:color w:val="000000" w:themeColor="text1"/>
          <w:sz w:val="22"/>
          <w:szCs w:val="22"/>
          <w:lang w:val="es-ES"/>
        </w:rPr>
      </w:pPr>
    </w:p>
    <w:p w14:paraId="4862CD62" w14:textId="6135336A" w:rsidR="00EA4CD7" w:rsidRDefault="00017345" w:rsidP="09242EEE">
      <w:pPr>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En </w:t>
      </w:r>
      <w:proofErr w:type="spellStart"/>
      <w:r>
        <w:rPr>
          <w:rFonts w:ascii="Calibri Light" w:hAnsi="Calibri Light"/>
          <w:color w:val="000000" w:themeColor="text1"/>
          <w:sz w:val="22"/>
          <w:szCs w:val="22"/>
          <w:lang w:val="es-ES"/>
        </w:rPr>
        <w:t>cuent</w:t>
      </w:r>
      <w:r w:rsidR="007656F0">
        <w:rPr>
          <w:rFonts w:ascii="Calibri Light" w:hAnsi="Calibri Light"/>
          <w:color w:val="000000" w:themeColor="text1"/>
          <w:sz w:val="22"/>
          <w:szCs w:val="22"/>
          <w:lang w:val="es-ES"/>
        </w:rPr>
        <w:t>o</w:t>
      </w:r>
      <w:proofErr w:type="spellEnd"/>
      <w:r>
        <w:rPr>
          <w:rFonts w:ascii="Calibri Light" w:hAnsi="Calibri Light"/>
          <w:color w:val="000000" w:themeColor="text1"/>
          <w:sz w:val="22"/>
          <w:szCs w:val="22"/>
          <w:lang w:val="es-ES"/>
        </w:rPr>
        <w:t xml:space="preserve"> a su esquema de </w:t>
      </w:r>
      <w:r w:rsidR="0009149D">
        <w:rPr>
          <w:rFonts w:ascii="Calibri Light" w:hAnsi="Calibri Light"/>
          <w:color w:val="000000" w:themeColor="text1"/>
          <w:sz w:val="22"/>
          <w:szCs w:val="22"/>
          <w:lang w:val="es-ES"/>
        </w:rPr>
        <w:t>implementación y monitoreo</w:t>
      </w:r>
      <w:r w:rsidR="2A208981" w:rsidRPr="4EFFDD4C">
        <w:rPr>
          <w:rFonts w:ascii="Calibri Light" w:hAnsi="Calibri Light"/>
          <w:color w:val="000000" w:themeColor="text1"/>
          <w:sz w:val="22"/>
          <w:szCs w:val="22"/>
          <w:lang w:val="es-ES"/>
        </w:rPr>
        <w:t>, el proyecto</w:t>
      </w:r>
      <w:r w:rsidR="23F351D0" w:rsidRPr="4EFFDD4C">
        <w:rPr>
          <w:rFonts w:ascii="Calibri Light" w:hAnsi="Calibri Light"/>
          <w:color w:val="000000" w:themeColor="text1"/>
          <w:sz w:val="22"/>
          <w:szCs w:val="22"/>
          <w:lang w:val="es-ES"/>
        </w:rPr>
        <w:t xml:space="preserve"> </w:t>
      </w:r>
      <w:r w:rsidR="4D60EC48" w:rsidRPr="4EFFDD4C">
        <w:rPr>
          <w:rFonts w:ascii="Calibri Light" w:hAnsi="Calibri Light"/>
          <w:color w:val="000000" w:themeColor="text1"/>
          <w:sz w:val="22"/>
          <w:szCs w:val="22"/>
          <w:lang w:val="es-ES"/>
        </w:rPr>
        <w:t xml:space="preserve">se lleva a cabo en los </w:t>
      </w:r>
      <w:r w:rsidR="34DD07E3" w:rsidRPr="7C4B0E9B">
        <w:rPr>
          <w:rFonts w:ascii="Calibri Light" w:hAnsi="Calibri Light"/>
          <w:color w:val="000000" w:themeColor="text1"/>
          <w:sz w:val="22"/>
          <w:szCs w:val="22"/>
          <w:lang w:val="es-ES"/>
        </w:rPr>
        <w:t>territorios</w:t>
      </w:r>
      <w:r w:rsidR="4D60EC48" w:rsidRPr="4EFFDD4C">
        <w:rPr>
          <w:rFonts w:ascii="Calibri Light" w:hAnsi="Calibri Light"/>
          <w:color w:val="000000" w:themeColor="text1"/>
          <w:sz w:val="22"/>
          <w:szCs w:val="22"/>
          <w:lang w:val="es-ES"/>
        </w:rPr>
        <w:t xml:space="preserve"> priorizados por medio de la articulación</w:t>
      </w:r>
      <w:r w:rsidR="23F351D0" w:rsidRPr="652E960D">
        <w:rPr>
          <w:rFonts w:ascii="Calibri Light" w:hAnsi="Calibri Light"/>
          <w:color w:val="000000" w:themeColor="text1"/>
          <w:sz w:val="22"/>
          <w:szCs w:val="22"/>
          <w:lang w:val="es-ES"/>
        </w:rPr>
        <w:t xml:space="preserve"> </w:t>
      </w:r>
      <w:r w:rsidR="4D60EC48" w:rsidRPr="4BDE257E">
        <w:rPr>
          <w:rFonts w:ascii="Calibri Light" w:hAnsi="Calibri Light"/>
          <w:color w:val="000000" w:themeColor="text1"/>
          <w:sz w:val="22"/>
          <w:szCs w:val="22"/>
          <w:lang w:val="es-ES"/>
        </w:rPr>
        <w:t xml:space="preserve">del Staff </w:t>
      </w:r>
      <w:r w:rsidR="4D60EC48" w:rsidRPr="4C1B989E">
        <w:rPr>
          <w:rFonts w:ascii="Calibri Light" w:hAnsi="Calibri Light"/>
          <w:color w:val="000000" w:themeColor="text1"/>
          <w:sz w:val="22"/>
          <w:szCs w:val="22"/>
          <w:lang w:val="es-ES"/>
        </w:rPr>
        <w:t>de</w:t>
      </w:r>
      <w:r w:rsidR="17840B29" w:rsidRPr="4C1B989E">
        <w:rPr>
          <w:rFonts w:ascii="Calibri Light" w:hAnsi="Calibri Light"/>
          <w:color w:val="000000" w:themeColor="text1"/>
          <w:sz w:val="22"/>
          <w:szCs w:val="22"/>
          <w:lang w:val="es-ES"/>
        </w:rPr>
        <w:t>l programa E&amp;</w:t>
      </w:r>
      <w:r w:rsidR="17840B29" w:rsidRPr="4B65BF90">
        <w:rPr>
          <w:rFonts w:ascii="Calibri Light" w:hAnsi="Calibri Light"/>
          <w:color w:val="000000" w:themeColor="text1"/>
          <w:sz w:val="22"/>
          <w:szCs w:val="22"/>
          <w:lang w:val="es-ES"/>
        </w:rPr>
        <w:t>E</w:t>
      </w:r>
      <w:r w:rsidR="17840B29" w:rsidRPr="4C1B989E">
        <w:rPr>
          <w:rFonts w:ascii="Calibri Light" w:hAnsi="Calibri Light"/>
          <w:color w:val="000000" w:themeColor="text1"/>
          <w:sz w:val="22"/>
          <w:szCs w:val="22"/>
          <w:lang w:val="es-ES"/>
        </w:rPr>
        <w:t xml:space="preserve"> </w:t>
      </w:r>
      <w:r w:rsidR="4D60EC48" w:rsidRPr="4BDE257E">
        <w:rPr>
          <w:rFonts w:ascii="Calibri Light" w:hAnsi="Calibri Light"/>
          <w:color w:val="000000" w:themeColor="text1"/>
          <w:sz w:val="22"/>
          <w:szCs w:val="22"/>
          <w:lang w:val="es-ES"/>
        </w:rPr>
        <w:t>de la OIM, junto con</w:t>
      </w:r>
      <w:r w:rsidR="2A37EC3D" w:rsidRPr="3BCD3E65">
        <w:rPr>
          <w:rFonts w:ascii="Calibri Light" w:hAnsi="Calibri Light"/>
          <w:color w:val="000000" w:themeColor="text1"/>
          <w:sz w:val="22"/>
          <w:szCs w:val="22"/>
          <w:lang w:val="es-ES"/>
        </w:rPr>
        <w:t xml:space="preserve"> socios implementadores</w:t>
      </w:r>
      <w:r w:rsidR="00D214DF">
        <w:rPr>
          <w:rFonts w:ascii="Calibri Light" w:hAnsi="Calibri Light"/>
          <w:color w:val="000000" w:themeColor="text1"/>
          <w:sz w:val="22"/>
          <w:szCs w:val="22"/>
          <w:lang w:val="es-ES"/>
        </w:rPr>
        <w:t xml:space="preserve"> a través de reuniones </w:t>
      </w:r>
      <w:r w:rsidR="00A1466F">
        <w:rPr>
          <w:rFonts w:ascii="Calibri Light" w:hAnsi="Calibri Light"/>
          <w:color w:val="000000" w:themeColor="text1"/>
          <w:sz w:val="22"/>
          <w:szCs w:val="22"/>
          <w:lang w:val="es-ES"/>
        </w:rPr>
        <w:t>periódicas</w:t>
      </w:r>
      <w:r w:rsidR="00D214DF">
        <w:rPr>
          <w:rFonts w:ascii="Calibri Light" w:hAnsi="Calibri Light"/>
          <w:color w:val="000000" w:themeColor="text1"/>
          <w:sz w:val="22"/>
          <w:szCs w:val="22"/>
          <w:lang w:val="es-ES"/>
        </w:rPr>
        <w:t xml:space="preserve"> y comités de </w:t>
      </w:r>
      <w:r w:rsidR="00A1466F">
        <w:rPr>
          <w:rFonts w:ascii="Calibri Light" w:hAnsi="Calibri Light"/>
          <w:color w:val="000000" w:themeColor="text1"/>
          <w:sz w:val="22"/>
          <w:szCs w:val="22"/>
          <w:lang w:val="es-ES"/>
        </w:rPr>
        <w:t xml:space="preserve">ejecución. Al igual que </w:t>
      </w:r>
      <w:r w:rsidR="2A37EC3D" w:rsidRPr="3BCD3E65">
        <w:rPr>
          <w:rFonts w:ascii="Calibri Light" w:hAnsi="Calibri Light"/>
          <w:color w:val="000000" w:themeColor="text1"/>
          <w:sz w:val="22"/>
          <w:szCs w:val="22"/>
          <w:lang w:val="es-ES"/>
        </w:rPr>
        <w:t>en coordinación con contrapartes del Gobierno,</w:t>
      </w:r>
      <w:r w:rsidR="748C366A" w:rsidRPr="51A69E10">
        <w:rPr>
          <w:rFonts w:ascii="Calibri Light" w:hAnsi="Calibri Light"/>
          <w:color w:val="000000" w:themeColor="text1"/>
          <w:sz w:val="22"/>
          <w:szCs w:val="22"/>
          <w:lang w:val="es-ES"/>
        </w:rPr>
        <w:t xml:space="preserve"> como Migración Colombia, </w:t>
      </w:r>
      <w:r w:rsidR="2449BA3E" w:rsidRPr="17DFC61A">
        <w:rPr>
          <w:rFonts w:ascii="Calibri Light" w:hAnsi="Calibri Light"/>
          <w:color w:val="000000" w:themeColor="text1"/>
          <w:sz w:val="22"/>
          <w:szCs w:val="22"/>
          <w:lang w:val="es-ES"/>
        </w:rPr>
        <w:t>Registraduría</w:t>
      </w:r>
      <w:r w:rsidR="748C366A" w:rsidRPr="51A69E10">
        <w:rPr>
          <w:rFonts w:ascii="Calibri Light" w:hAnsi="Calibri Light"/>
          <w:color w:val="000000" w:themeColor="text1"/>
          <w:sz w:val="22"/>
          <w:szCs w:val="22"/>
          <w:lang w:val="es-ES"/>
        </w:rPr>
        <w:t xml:space="preserve"> </w:t>
      </w:r>
      <w:r w:rsidR="485CD8F2" w:rsidRPr="58EE5192">
        <w:rPr>
          <w:rFonts w:ascii="Calibri Light" w:hAnsi="Calibri Light"/>
          <w:color w:val="000000" w:themeColor="text1"/>
          <w:sz w:val="22"/>
          <w:szCs w:val="22"/>
          <w:lang w:val="es-ES"/>
        </w:rPr>
        <w:t>Civil Nacional, ICBF,</w:t>
      </w:r>
      <w:r w:rsidR="6B9614B4" w:rsidRPr="17DFC61A">
        <w:rPr>
          <w:rFonts w:ascii="Calibri Light" w:hAnsi="Calibri Light"/>
          <w:color w:val="000000" w:themeColor="text1"/>
          <w:sz w:val="22"/>
          <w:szCs w:val="22"/>
          <w:lang w:val="es-ES"/>
        </w:rPr>
        <w:t xml:space="preserve"> Organizaciones de la sociedad civil</w:t>
      </w:r>
      <w:r w:rsidR="2E1893F7" w:rsidRPr="7C4B0E9B">
        <w:rPr>
          <w:rFonts w:ascii="Calibri Light" w:hAnsi="Calibri Light"/>
          <w:color w:val="000000" w:themeColor="text1"/>
          <w:sz w:val="22"/>
          <w:szCs w:val="22"/>
          <w:lang w:val="es-ES"/>
        </w:rPr>
        <w:t>; entre otros</w:t>
      </w:r>
      <w:r w:rsidR="003962D8">
        <w:rPr>
          <w:rFonts w:ascii="Calibri Light" w:hAnsi="Calibri Light"/>
          <w:color w:val="000000" w:themeColor="text1"/>
          <w:sz w:val="22"/>
          <w:szCs w:val="22"/>
          <w:lang w:val="es-ES"/>
        </w:rPr>
        <w:t>,</w:t>
      </w:r>
      <w:r w:rsidR="2E1893F7" w:rsidRPr="6879C90B">
        <w:rPr>
          <w:rFonts w:ascii="Calibri Light" w:hAnsi="Calibri Light"/>
          <w:color w:val="000000" w:themeColor="text1"/>
          <w:sz w:val="22"/>
          <w:szCs w:val="22"/>
          <w:lang w:val="es-ES"/>
        </w:rPr>
        <w:t xml:space="preserve"> </w:t>
      </w:r>
      <w:r w:rsidR="6B9614B4" w:rsidRPr="58516DEF">
        <w:rPr>
          <w:rFonts w:ascii="Calibri Light" w:hAnsi="Calibri Light"/>
          <w:color w:val="000000" w:themeColor="text1"/>
          <w:sz w:val="22"/>
          <w:szCs w:val="22"/>
          <w:lang w:val="es-ES"/>
        </w:rPr>
        <w:t>en las que se brindan servicios a migrante</w:t>
      </w:r>
      <w:r w:rsidR="41D609E0" w:rsidRPr="58516DEF">
        <w:rPr>
          <w:rFonts w:ascii="Calibri Light" w:hAnsi="Calibri Light"/>
          <w:color w:val="000000" w:themeColor="text1"/>
          <w:sz w:val="22"/>
          <w:szCs w:val="22"/>
          <w:lang w:val="es-ES"/>
        </w:rPr>
        <w:t>s</w:t>
      </w:r>
      <w:r w:rsidR="009672BE">
        <w:rPr>
          <w:rFonts w:ascii="Calibri Light" w:hAnsi="Calibri Light"/>
          <w:color w:val="000000" w:themeColor="text1"/>
          <w:sz w:val="22"/>
          <w:szCs w:val="22"/>
          <w:lang w:val="es-ES"/>
        </w:rPr>
        <w:t>,</w:t>
      </w:r>
      <w:r w:rsidR="41D609E0" w:rsidRPr="58516DEF">
        <w:rPr>
          <w:rFonts w:ascii="Calibri Light" w:hAnsi="Calibri Light"/>
          <w:color w:val="000000" w:themeColor="text1"/>
          <w:sz w:val="22"/>
          <w:szCs w:val="22"/>
          <w:lang w:val="es-ES"/>
        </w:rPr>
        <w:t xml:space="preserve"> población retornada y de acogida</w:t>
      </w:r>
      <w:r w:rsidR="364FEBD7" w:rsidRPr="122E7147">
        <w:rPr>
          <w:rFonts w:ascii="Calibri Light" w:hAnsi="Calibri Light"/>
          <w:color w:val="000000" w:themeColor="text1"/>
          <w:sz w:val="22"/>
          <w:szCs w:val="22"/>
          <w:lang w:val="es-ES"/>
        </w:rPr>
        <w:t>.</w:t>
      </w:r>
    </w:p>
    <w:p w14:paraId="46C5F809" w14:textId="77777777" w:rsidR="00914923" w:rsidRDefault="00914923" w:rsidP="09242EEE">
      <w:pPr>
        <w:rPr>
          <w:rFonts w:ascii="Calibri Light" w:hAnsi="Calibri Light"/>
          <w:color w:val="000000" w:themeColor="text1"/>
          <w:sz w:val="22"/>
          <w:szCs w:val="22"/>
          <w:lang w:val="es-ES"/>
        </w:rPr>
      </w:pPr>
    </w:p>
    <w:p w14:paraId="4F1F02A4" w14:textId="0C0044CA" w:rsidR="00914923" w:rsidRDefault="00A70D0A" w:rsidP="09242EEE">
      <w:pPr>
        <w:rPr>
          <w:rFonts w:ascii="Calibri Light" w:hAnsi="Calibri Light"/>
          <w:color w:val="000000" w:themeColor="text1"/>
          <w:sz w:val="22"/>
          <w:szCs w:val="22"/>
          <w:lang w:val="es-ES"/>
        </w:rPr>
      </w:pPr>
      <w:r>
        <w:rPr>
          <w:rFonts w:ascii="Calibri Light" w:hAnsi="Calibri Light"/>
          <w:color w:val="000000" w:themeColor="text1"/>
          <w:sz w:val="22"/>
          <w:szCs w:val="22"/>
          <w:lang w:val="es-ES"/>
        </w:rPr>
        <w:t>L</w:t>
      </w:r>
      <w:r w:rsidR="00942641">
        <w:rPr>
          <w:rFonts w:ascii="Calibri Light" w:hAnsi="Calibri Light"/>
          <w:color w:val="000000" w:themeColor="text1"/>
          <w:sz w:val="22"/>
          <w:szCs w:val="22"/>
          <w:lang w:val="es-ES"/>
        </w:rPr>
        <w:t xml:space="preserve">ugares </w:t>
      </w:r>
      <w:r>
        <w:rPr>
          <w:rFonts w:ascii="Calibri Light" w:hAnsi="Calibri Light"/>
          <w:color w:val="000000" w:themeColor="text1"/>
          <w:sz w:val="22"/>
          <w:szCs w:val="22"/>
          <w:lang w:val="es-ES"/>
        </w:rPr>
        <w:t xml:space="preserve">y ejecutores de la </w:t>
      </w:r>
      <w:r w:rsidR="00942641">
        <w:rPr>
          <w:rFonts w:ascii="Calibri Light" w:hAnsi="Calibri Light"/>
          <w:color w:val="000000" w:themeColor="text1"/>
          <w:sz w:val="22"/>
          <w:szCs w:val="22"/>
          <w:lang w:val="es-ES"/>
        </w:rPr>
        <w:t>implem</w:t>
      </w:r>
      <w:r w:rsidR="00A90EFF">
        <w:rPr>
          <w:rFonts w:ascii="Calibri Light" w:hAnsi="Calibri Light"/>
          <w:color w:val="000000" w:themeColor="text1"/>
          <w:sz w:val="22"/>
          <w:szCs w:val="22"/>
          <w:lang w:val="es-ES"/>
        </w:rPr>
        <w:t>entación:</w:t>
      </w:r>
    </w:p>
    <w:p w14:paraId="3F0DA01F" w14:textId="77777777" w:rsidR="00A90EFF" w:rsidRDefault="00A90EFF" w:rsidP="09242EEE">
      <w:pPr>
        <w:rPr>
          <w:rFonts w:ascii="Calibri Light" w:hAnsi="Calibri Light"/>
          <w:color w:val="000000" w:themeColor="text1"/>
          <w:sz w:val="22"/>
          <w:szCs w:val="22"/>
          <w:lang w:val="es-ES"/>
        </w:rPr>
      </w:pPr>
    </w:p>
    <w:tbl>
      <w:tblPr>
        <w:tblStyle w:val="TableGrid"/>
        <w:tblW w:w="10060" w:type="dxa"/>
        <w:tblLook w:val="04A0" w:firstRow="1" w:lastRow="0" w:firstColumn="1" w:lastColumn="0" w:noHBand="0" w:noVBand="1"/>
      </w:tblPr>
      <w:tblGrid>
        <w:gridCol w:w="1910"/>
        <w:gridCol w:w="4606"/>
        <w:gridCol w:w="3529"/>
        <w:gridCol w:w="15"/>
      </w:tblGrid>
      <w:tr w:rsidR="00A6483C" w14:paraId="37C58BAC" w14:textId="77777777" w:rsidTr="00230A32">
        <w:tc>
          <w:tcPr>
            <w:tcW w:w="1910" w:type="dxa"/>
            <w:vAlign w:val="center"/>
          </w:tcPr>
          <w:p w14:paraId="6040BF3F" w14:textId="4057B47F" w:rsidR="00A90EFF" w:rsidRPr="00336453" w:rsidRDefault="00F114FB" w:rsidP="00336453">
            <w:pPr>
              <w:ind w:left="0"/>
              <w:jc w:val="center"/>
              <w:rPr>
                <w:rFonts w:ascii="Calibri Light" w:hAnsi="Calibri Light"/>
                <w:b/>
                <w:bCs/>
                <w:color w:val="000000" w:themeColor="text1"/>
                <w:sz w:val="22"/>
                <w:szCs w:val="22"/>
                <w:lang w:val="es-ES"/>
              </w:rPr>
            </w:pPr>
            <w:r w:rsidRPr="00336453">
              <w:rPr>
                <w:rFonts w:ascii="Calibri Light" w:hAnsi="Calibri Light"/>
                <w:b/>
                <w:bCs/>
                <w:color w:val="000000" w:themeColor="text1"/>
                <w:sz w:val="22"/>
                <w:szCs w:val="22"/>
                <w:lang w:val="es-ES"/>
              </w:rPr>
              <w:t>Actividad</w:t>
            </w:r>
          </w:p>
        </w:tc>
        <w:tc>
          <w:tcPr>
            <w:tcW w:w="4606" w:type="dxa"/>
            <w:vAlign w:val="center"/>
          </w:tcPr>
          <w:p w14:paraId="2EF5BFB6" w14:textId="34067954" w:rsidR="00A90EFF" w:rsidRPr="00336453" w:rsidRDefault="00F114FB" w:rsidP="00336453">
            <w:pPr>
              <w:ind w:left="0"/>
              <w:jc w:val="center"/>
              <w:rPr>
                <w:rFonts w:ascii="Calibri Light" w:hAnsi="Calibri Light"/>
                <w:b/>
                <w:bCs/>
                <w:color w:val="000000" w:themeColor="text1"/>
                <w:sz w:val="22"/>
                <w:szCs w:val="22"/>
                <w:lang w:val="es-ES"/>
              </w:rPr>
            </w:pPr>
            <w:r w:rsidRPr="00336453">
              <w:rPr>
                <w:rFonts w:ascii="Calibri Light" w:hAnsi="Calibri Light"/>
                <w:b/>
                <w:bCs/>
                <w:color w:val="000000" w:themeColor="text1"/>
                <w:sz w:val="22"/>
                <w:szCs w:val="22"/>
                <w:lang w:val="es-ES"/>
              </w:rPr>
              <w:t>Operador</w:t>
            </w:r>
          </w:p>
        </w:tc>
        <w:tc>
          <w:tcPr>
            <w:tcW w:w="3544" w:type="dxa"/>
            <w:gridSpan w:val="2"/>
            <w:vAlign w:val="center"/>
          </w:tcPr>
          <w:p w14:paraId="24C86B35" w14:textId="6C9A2AA5" w:rsidR="00A90EFF" w:rsidRPr="00336453" w:rsidRDefault="00F114FB" w:rsidP="00336453">
            <w:pPr>
              <w:ind w:left="0"/>
              <w:jc w:val="center"/>
              <w:rPr>
                <w:rFonts w:ascii="Calibri Light" w:hAnsi="Calibri Light"/>
                <w:b/>
                <w:bCs/>
                <w:color w:val="000000" w:themeColor="text1"/>
                <w:sz w:val="22"/>
                <w:szCs w:val="22"/>
                <w:lang w:val="es-ES"/>
              </w:rPr>
            </w:pPr>
            <w:r w:rsidRPr="00336453">
              <w:rPr>
                <w:rFonts w:ascii="Calibri Light" w:hAnsi="Calibri Light"/>
                <w:b/>
                <w:bCs/>
                <w:color w:val="000000" w:themeColor="text1"/>
                <w:sz w:val="22"/>
                <w:szCs w:val="22"/>
                <w:lang w:val="es-ES"/>
              </w:rPr>
              <w:t>Lugar de ejecución</w:t>
            </w:r>
          </w:p>
        </w:tc>
      </w:tr>
      <w:tr w:rsidR="00230A32" w:rsidRPr="007636A3" w14:paraId="180AC97B" w14:textId="77777777" w:rsidTr="00230A32">
        <w:trPr>
          <w:gridAfter w:val="1"/>
          <w:wAfter w:w="15" w:type="dxa"/>
        </w:trPr>
        <w:tc>
          <w:tcPr>
            <w:tcW w:w="1910" w:type="dxa"/>
          </w:tcPr>
          <w:p w14:paraId="755753AB" w14:textId="253D4B50" w:rsidR="00F114FB" w:rsidRDefault="00F114FB" w:rsidP="0033645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Alojamiento (Asistencia Humanitaria)</w:t>
            </w:r>
          </w:p>
        </w:tc>
        <w:tc>
          <w:tcPr>
            <w:tcW w:w="4606" w:type="dxa"/>
          </w:tcPr>
          <w:p w14:paraId="3231BA10" w14:textId="2330AB52" w:rsidR="00F114FB" w:rsidRDefault="00F114FB" w:rsidP="0033645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CATM</w:t>
            </w:r>
          </w:p>
        </w:tc>
        <w:tc>
          <w:tcPr>
            <w:tcW w:w="3529" w:type="dxa"/>
          </w:tcPr>
          <w:p w14:paraId="38BBCF41" w14:textId="69D12BB0" w:rsidR="00F114FB" w:rsidRDefault="00FB1F7F" w:rsidP="0033645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Villa del Rosario (</w:t>
            </w:r>
            <w:r w:rsidR="00F114FB">
              <w:rPr>
                <w:rFonts w:ascii="Calibri Light" w:hAnsi="Calibri Light"/>
                <w:color w:val="000000" w:themeColor="text1"/>
                <w:sz w:val="22"/>
                <w:szCs w:val="22"/>
                <w:lang w:val="es-ES"/>
              </w:rPr>
              <w:t>Norte de Santander)</w:t>
            </w:r>
          </w:p>
        </w:tc>
      </w:tr>
      <w:tr w:rsidR="00230A32" w:rsidRPr="007636A3" w14:paraId="2580CCEC" w14:textId="77777777" w:rsidTr="00230A32">
        <w:trPr>
          <w:gridAfter w:val="1"/>
          <w:wAfter w:w="15" w:type="dxa"/>
        </w:trPr>
        <w:tc>
          <w:tcPr>
            <w:tcW w:w="1910" w:type="dxa"/>
          </w:tcPr>
          <w:p w14:paraId="2AED539B" w14:textId="4AAD3D3D" w:rsidR="00F114FB" w:rsidRDefault="001B354D" w:rsidP="2D928D9D">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DTM</w:t>
            </w:r>
          </w:p>
        </w:tc>
        <w:tc>
          <w:tcPr>
            <w:tcW w:w="4606" w:type="dxa"/>
          </w:tcPr>
          <w:p w14:paraId="6DAD2C9C" w14:textId="3F17F9E0" w:rsidR="00F114FB" w:rsidRDefault="001B354D" w:rsidP="0033645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OIM</w:t>
            </w:r>
          </w:p>
        </w:tc>
        <w:tc>
          <w:tcPr>
            <w:tcW w:w="3529" w:type="dxa"/>
          </w:tcPr>
          <w:p w14:paraId="27954B91" w14:textId="5651DABB" w:rsidR="00F114FB" w:rsidRDefault="00FB1F7F" w:rsidP="00336453">
            <w:pPr>
              <w:ind w:left="0"/>
              <w:rPr>
                <w:rFonts w:ascii="Calibri Light" w:hAnsi="Calibri Light"/>
                <w:color w:val="000000" w:themeColor="text1"/>
                <w:sz w:val="22"/>
                <w:szCs w:val="22"/>
                <w:lang w:val="es-ES"/>
              </w:rPr>
            </w:pPr>
            <w:r w:rsidRPr="00FB1F7F">
              <w:rPr>
                <w:rFonts w:ascii="Calibri Light" w:hAnsi="Calibri Light"/>
                <w:color w:val="000000" w:themeColor="text1"/>
                <w:sz w:val="22"/>
                <w:szCs w:val="22"/>
                <w:lang w:val="es-ES"/>
              </w:rPr>
              <w:t>Villa del Rosario (Norte de Santander), Soledad (Atlántico), Ipiales (Nariño), Valledupar (Cesar), and Puerto Carreño (Vichada)</w:t>
            </w:r>
          </w:p>
        </w:tc>
      </w:tr>
      <w:tr w:rsidR="00A6483C" w:rsidRPr="007636A3" w14:paraId="2B4D8DE9" w14:textId="77777777" w:rsidTr="00230A32">
        <w:trPr>
          <w:gridAfter w:val="1"/>
          <w:wAfter w:w="15" w:type="dxa"/>
        </w:trPr>
        <w:tc>
          <w:tcPr>
            <w:tcW w:w="1910" w:type="dxa"/>
          </w:tcPr>
          <w:p w14:paraId="1A76DD8A" w14:textId="47A72F95" w:rsidR="00D97983" w:rsidRDefault="00D97983" w:rsidP="00D9798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Transporte Humanitario</w:t>
            </w:r>
          </w:p>
        </w:tc>
        <w:tc>
          <w:tcPr>
            <w:tcW w:w="4606" w:type="dxa"/>
          </w:tcPr>
          <w:p w14:paraId="5D1DB3D3" w14:textId="59AD2BE6" w:rsidR="00D97983" w:rsidRDefault="00D97983" w:rsidP="00D9798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OIM</w:t>
            </w:r>
          </w:p>
        </w:tc>
        <w:tc>
          <w:tcPr>
            <w:tcW w:w="3529" w:type="dxa"/>
          </w:tcPr>
          <w:p w14:paraId="5788846F" w14:textId="7F53E9D3" w:rsidR="00D97983" w:rsidRDefault="00D97983" w:rsidP="00A70D0A">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Riohacha, Maicao, Paraguachón (La Guajira)</w:t>
            </w:r>
            <w:r w:rsidR="00FD2206">
              <w:rPr>
                <w:rFonts w:ascii="Calibri Light" w:hAnsi="Calibri Light"/>
                <w:color w:val="000000" w:themeColor="text1"/>
                <w:sz w:val="22"/>
                <w:szCs w:val="22"/>
                <w:lang w:val="es-ES"/>
              </w:rPr>
              <w:t xml:space="preserve">, </w:t>
            </w:r>
            <w:r w:rsidR="00FD2206" w:rsidRPr="00FB1F7F">
              <w:rPr>
                <w:rFonts w:ascii="Calibri Light" w:hAnsi="Calibri Light"/>
                <w:color w:val="000000" w:themeColor="text1"/>
                <w:sz w:val="22"/>
                <w:szCs w:val="22"/>
                <w:lang w:val="es-ES"/>
              </w:rPr>
              <w:t>Villa del Rosario (Norte de Santander)</w:t>
            </w:r>
          </w:p>
        </w:tc>
      </w:tr>
      <w:tr w:rsidR="00230A32" w14:paraId="4763D200" w14:textId="77777777" w:rsidTr="00230A32">
        <w:trPr>
          <w:gridAfter w:val="1"/>
          <w:wAfter w:w="15" w:type="dxa"/>
        </w:trPr>
        <w:tc>
          <w:tcPr>
            <w:tcW w:w="1910" w:type="dxa"/>
          </w:tcPr>
          <w:p w14:paraId="5ED110FE" w14:textId="117BE9A4" w:rsidR="00D97983" w:rsidRDefault="00D97983" w:rsidP="00D9798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Registro</w:t>
            </w:r>
          </w:p>
        </w:tc>
        <w:tc>
          <w:tcPr>
            <w:tcW w:w="4606" w:type="dxa"/>
          </w:tcPr>
          <w:p w14:paraId="1585B672" w14:textId="006D2E55" w:rsidR="00D97983" w:rsidRDefault="06378D50" w:rsidP="00D97983">
            <w:pPr>
              <w:ind w:left="0"/>
              <w:rPr>
                <w:rFonts w:ascii="Calibri Light" w:hAnsi="Calibri Light"/>
                <w:color w:val="000000" w:themeColor="text1"/>
                <w:sz w:val="22"/>
                <w:szCs w:val="22"/>
                <w:lang w:val="es-ES"/>
              </w:rPr>
            </w:pPr>
            <w:r w:rsidRPr="02688561">
              <w:rPr>
                <w:rFonts w:ascii="Calibri Light" w:hAnsi="Calibri Light"/>
                <w:color w:val="000000" w:themeColor="text1"/>
                <w:sz w:val="22"/>
                <w:szCs w:val="22"/>
                <w:lang w:val="es-ES"/>
              </w:rPr>
              <w:t>OIM _ Registradur</w:t>
            </w:r>
            <w:r w:rsidR="00FD2206">
              <w:rPr>
                <w:rFonts w:ascii="Calibri Light" w:hAnsi="Calibri Light"/>
                <w:color w:val="000000" w:themeColor="text1"/>
                <w:sz w:val="22"/>
                <w:szCs w:val="22"/>
                <w:lang w:val="es-ES"/>
              </w:rPr>
              <w:t>í</w:t>
            </w:r>
            <w:r w:rsidRPr="02688561">
              <w:rPr>
                <w:rFonts w:ascii="Calibri Light" w:hAnsi="Calibri Light"/>
                <w:color w:val="000000" w:themeColor="text1"/>
                <w:sz w:val="22"/>
                <w:szCs w:val="22"/>
                <w:lang w:val="es-ES"/>
              </w:rPr>
              <w:t xml:space="preserve">a </w:t>
            </w:r>
          </w:p>
        </w:tc>
        <w:tc>
          <w:tcPr>
            <w:tcW w:w="3529" w:type="dxa"/>
          </w:tcPr>
          <w:p w14:paraId="45B4E28B" w14:textId="3241A169" w:rsidR="00D97983" w:rsidRDefault="36A4B4C4" w:rsidP="61FABB4E">
            <w:pPr>
              <w:ind w:left="0"/>
              <w:rPr>
                <w:rFonts w:ascii="Calibri Light" w:hAnsi="Calibri Light"/>
                <w:color w:val="000000" w:themeColor="text1"/>
                <w:sz w:val="22"/>
                <w:szCs w:val="22"/>
                <w:lang w:val="es-ES"/>
              </w:rPr>
            </w:pPr>
            <w:r w:rsidRPr="6E5A9D3A">
              <w:rPr>
                <w:rFonts w:ascii="Calibri Light" w:hAnsi="Calibri Light"/>
                <w:color w:val="000000" w:themeColor="text1"/>
                <w:sz w:val="22"/>
                <w:szCs w:val="22"/>
                <w:lang w:val="es-ES"/>
              </w:rPr>
              <w:t xml:space="preserve">Riohacha, </w:t>
            </w:r>
            <w:r w:rsidR="00230A32">
              <w:rPr>
                <w:rFonts w:ascii="Calibri Light" w:hAnsi="Calibri Light"/>
                <w:color w:val="000000" w:themeColor="text1"/>
                <w:sz w:val="22"/>
                <w:szCs w:val="22"/>
                <w:lang w:val="es-ES"/>
              </w:rPr>
              <w:t>U</w:t>
            </w:r>
            <w:r w:rsidRPr="6E5A9D3A">
              <w:rPr>
                <w:rFonts w:ascii="Calibri Light" w:hAnsi="Calibri Light"/>
                <w:color w:val="000000" w:themeColor="text1"/>
                <w:sz w:val="22"/>
                <w:szCs w:val="22"/>
                <w:lang w:val="es-ES"/>
              </w:rPr>
              <w:t>ribia</w:t>
            </w:r>
            <w:r w:rsidR="00FD2206">
              <w:rPr>
                <w:rFonts w:ascii="Calibri Light" w:hAnsi="Calibri Light"/>
                <w:color w:val="000000" w:themeColor="text1"/>
                <w:sz w:val="22"/>
                <w:szCs w:val="22"/>
                <w:lang w:val="es-ES"/>
              </w:rPr>
              <w:t xml:space="preserve"> (La Guajira)</w:t>
            </w:r>
          </w:p>
        </w:tc>
      </w:tr>
      <w:tr w:rsidR="00A02D8D" w:rsidRPr="007636A3" w14:paraId="43D8498A" w14:textId="77777777" w:rsidTr="00230A32">
        <w:trPr>
          <w:gridAfter w:val="1"/>
          <w:wAfter w:w="15" w:type="dxa"/>
        </w:trPr>
        <w:tc>
          <w:tcPr>
            <w:tcW w:w="1910" w:type="dxa"/>
          </w:tcPr>
          <w:p w14:paraId="2B31FD83" w14:textId="2FADE3EC" w:rsidR="00D97983" w:rsidRDefault="00D97983" w:rsidP="00D97983">
            <w:pPr>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Mejoramiento de Infraestructura</w:t>
            </w:r>
          </w:p>
        </w:tc>
        <w:tc>
          <w:tcPr>
            <w:tcW w:w="4606" w:type="dxa"/>
          </w:tcPr>
          <w:p w14:paraId="2797B28A" w14:textId="2732D1AA" w:rsidR="00D97983" w:rsidRPr="00872820" w:rsidRDefault="5FEBA072" w:rsidP="40C609FC">
            <w:pPr>
              <w:ind w:left="0"/>
              <w:rPr>
                <w:rFonts w:ascii="Calibri Light" w:hAnsi="Calibri Light"/>
                <w:color w:val="000000" w:themeColor="text1"/>
                <w:sz w:val="22"/>
                <w:szCs w:val="22"/>
                <w:lang w:val="es-ES"/>
              </w:rPr>
            </w:pPr>
            <w:r w:rsidRPr="00872820">
              <w:rPr>
                <w:rFonts w:ascii="Calibri Light" w:hAnsi="Calibri Light"/>
                <w:color w:val="000000" w:themeColor="text1"/>
                <w:sz w:val="22"/>
                <w:szCs w:val="22"/>
                <w:lang w:val="es-ES"/>
              </w:rPr>
              <w:t>CONSTRUCTORA DOUQUEM S.A, CUBRIARTEC, ERJAR Y CIA LTDA, HCG CONSTRUCCIONES, JECA INGENIERÍA LTDA</w:t>
            </w:r>
            <w:r w:rsidR="52BCE7BB" w:rsidRPr="00872820">
              <w:rPr>
                <w:rFonts w:ascii="Calibri Light" w:hAnsi="Calibri Light"/>
                <w:color w:val="000000" w:themeColor="text1"/>
                <w:sz w:val="22"/>
                <w:szCs w:val="22"/>
                <w:lang w:val="es-ES"/>
              </w:rPr>
              <w:t>, MARÍA CLARA HENAO, OBRAS CIVILES RN, OFIMUEBLES REY MONTES, PROYECTAR INGENIERÍA COLOMBIANA, SBX CAPITAL S.A.S.</w:t>
            </w:r>
            <w:r w:rsidR="30895F46" w:rsidRPr="00872820">
              <w:rPr>
                <w:rFonts w:ascii="Calibri Light" w:hAnsi="Calibri Light"/>
                <w:color w:val="000000" w:themeColor="text1"/>
                <w:sz w:val="22"/>
                <w:szCs w:val="22"/>
                <w:lang w:val="es-ES"/>
              </w:rPr>
              <w:t>, SINATEL LTDA</w:t>
            </w:r>
          </w:p>
          <w:p w14:paraId="37D74B8E" w14:textId="0ECE6972" w:rsidR="00D97983" w:rsidRPr="00872820" w:rsidRDefault="00D97983" w:rsidP="00D97983">
            <w:pPr>
              <w:ind w:left="0"/>
              <w:rPr>
                <w:rFonts w:ascii="Calibri Light" w:hAnsi="Calibri Light"/>
                <w:color w:val="000000" w:themeColor="text1"/>
                <w:sz w:val="22"/>
                <w:szCs w:val="22"/>
                <w:lang w:val="es-ES"/>
              </w:rPr>
            </w:pPr>
          </w:p>
        </w:tc>
        <w:tc>
          <w:tcPr>
            <w:tcW w:w="3529" w:type="dxa"/>
          </w:tcPr>
          <w:p w14:paraId="597A4C91" w14:textId="54642BB8" w:rsidR="00D97983" w:rsidRPr="00510E53" w:rsidRDefault="00D97983" w:rsidP="00D97983">
            <w:pPr>
              <w:ind w:left="0"/>
              <w:rPr>
                <w:lang w:val="es-CO"/>
              </w:rPr>
            </w:pPr>
            <w:r>
              <w:rPr>
                <w:rFonts w:ascii="Calibri Light" w:hAnsi="Calibri Light"/>
                <w:color w:val="000000" w:themeColor="text1"/>
                <w:sz w:val="22"/>
                <w:szCs w:val="22"/>
                <w:lang w:val="es-ES"/>
              </w:rPr>
              <w:lastRenderedPageBreak/>
              <w:t xml:space="preserve">Bogotá </w:t>
            </w:r>
            <w:r w:rsidR="1D5143F5" w:rsidRPr="1AAF8C63">
              <w:rPr>
                <w:rFonts w:ascii="Calibri Light" w:hAnsi="Calibri Light"/>
                <w:color w:val="000000" w:themeColor="text1"/>
                <w:sz w:val="22"/>
                <w:szCs w:val="22"/>
                <w:lang w:val="es-ES"/>
              </w:rPr>
              <w:t>D.C.</w:t>
            </w:r>
            <w:r w:rsidR="00FD2206">
              <w:rPr>
                <w:rFonts w:ascii="Calibri Light" w:hAnsi="Calibri Light"/>
                <w:color w:val="000000" w:themeColor="text1"/>
                <w:sz w:val="22"/>
                <w:szCs w:val="22"/>
                <w:lang w:val="es-ES"/>
              </w:rPr>
              <w:t>,</w:t>
            </w:r>
            <w:r w:rsidR="1D5143F5" w:rsidRPr="1AAF8C63">
              <w:rPr>
                <w:rFonts w:ascii="Calibri Light" w:hAnsi="Calibri Light"/>
                <w:color w:val="000000" w:themeColor="text1"/>
                <w:sz w:val="22"/>
                <w:szCs w:val="22"/>
                <w:lang w:val="es-ES"/>
              </w:rPr>
              <w:t xml:space="preserve"> </w:t>
            </w:r>
            <w:proofErr w:type="spellStart"/>
            <w:r w:rsidR="1D5143F5" w:rsidRPr="1AAF8C63">
              <w:rPr>
                <w:rFonts w:ascii="Calibri Light" w:hAnsi="Calibri Light"/>
                <w:color w:val="000000" w:themeColor="text1"/>
                <w:sz w:val="22"/>
                <w:szCs w:val="22"/>
                <w:lang w:val="es-ES"/>
              </w:rPr>
              <w:t>Sohacha</w:t>
            </w:r>
            <w:proofErr w:type="spellEnd"/>
            <w:r w:rsidRPr="1AAF8C63">
              <w:rPr>
                <w:rFonts w:ascii="Calibri Light" w:hAnsi="Calibri Light"/>
                <w:color w:val="000000" w:themeColor="text1"/>
                <w:sz w:val="22"/>
                <w:szCs w:val="22"/>
                <w:lang w:val="es-ES"/>
              </w:rPr>
              <w:t xml:space="preserve"> </w:t>
            </w:r>
            <w:r>
              <w:rPr>
                <w:rFonts w:ascii="Calibri Light" w:hAnsi="Calibri Light"/>
                <w:color w:val="000000" w:themeColor="text1"/>
                <w:sz w:val="22"/>
                <w:szCs w:val="22"/>
                <w:lang w:val="es-ES"/>
              </w:rPr>
              <w:t>(Cundinamarca)</w:t>
            </w:r>
            <w:r w:rsidR="00FD2206">
              <w:rPr>
                <w:rFonts w:ascii="Calibri Light" w:hAnsi="Calibri Light"/>
                <w:color w:val="000000" w:themeColor="text1"/>
                <w:sz w:val="22"/>
                <w:szCs w:val="22"/>
                <w:lang w:val="es-ES"/>
              </w:rPr>
              <w:t xml:space="preserve">, </w:t>
            </w:r>
            <w:r w:rsidR="5FC92CB4" w:rsidRPr="6CB74F8D">
              <w:rPr>
                <w:rFonts w:ascii="Calibri Light" w:hAnsi="Calibri Light"/>
                <w:color w:val="000000" w:themeColor="text1"/>
                <w:sz w:val="22"/>
                <w:szCs w:val="22"/>
                <w:lang w:val="es-ES"/>
              </w:rPr>
              <w:t>Arauca (Arauca)</w:t>
            </w:r>
            <w:r w:rsidR="00510E53">
              <w:rPr>
                <w:rFonts w:ascii="Calibri Light" w:hAnsi="Calibri Light"/>
                <w:color w:val="000000" w:themeColor="text1"/>
                <w:sz w:val="22"/>
                <w:szCs w:val="22"/>
                <w:lang w:val="es-ES"/>
              </w:rPr>
              <w:t xml:space="preserve">, </w:t>
            </w:r>
            <w:r w:rsidR="5FC92CB4" w:rsidRPr="6CB74F8D">
              <w:rPr>
                <w:rFonts w:ascii="Calibri Light" w:hAnsi="Calibri Light"/>
                <w:color w:val="000000" w:themeColor="text1"/>
                <w:sz w:val="22"/>
                <w:szCs w:val="22"/>
                <w:lang w:val="es-ES"/>
              </w:rPr>
              <w:t>Riohacha, Maicao, Paraguachón (La Guajira)</w:t>
            </w:r>
            <w:r w:rsidR="00510E53">
              <w:rPr>
                <w:rFonts w:ascii="Calibri Light" w:hAnsi="Calibri Light"/>
                <w:color w:val="000000" w:themeColor="text1"/>
                <w:sz w:val="22"/>
                <w:szCs w:val="22"/>
                <w:lang w:val="es-ES"/>
              </w:rPr>
              <w:t xml:space="preserve">, </w:t>
            </w:r>
            <w:r w:rsidR="5FC92CB4" w:rsidRPr="6CB74F8D">
              <w:rPr>
                <w:rFonts w:ascii="Calibri Light" w:hAnsi="Calibri Light"/>
                <w:color w:val="000000" w:themeColor="text1"/>
                <w:sz w:val="22"/>
                <w:szCs w:val="22"/>
                <w:lang w:val="es-ES"/>
              </w:rPr>
              <w:t>Medellín (Antioquia)</w:t>
            </w:r>
            <w:r w:rsidR="00510E53">
              <w:rPr>
                <w:rFonts w:ascii="Calibri Light" w:hAnsi="Calibri Light"/>
                <w:color w:val="000000" w:themeColor="text1"/>
                <w:sz w:val="22"/>
                <w:szCs w:val="22"/>
                <w:lang w:val="es-ES"/>
              </w:rPr>
              <w:t xml:space="preserve">, </w:t>
            </w:r>
            <w:r w:rsidR="5FC92CB4" w:rsidRPr="6CB74F8D">
              <w:rPr>
                <w:rFonts w:ascii="Calibri Light" w:hAnsi="Calibri Light"/>
                <w:color w:val="000000" w:themeColor="text1"/>
                <w:sz w:val="22"/>
                <w:szCs w:val="22"/>
                <w:lang w:val="es-ES"/>
              </w:rPr>
              <w:t>Valledupar (Cesar)</w:t>
            </w:r>
            <w:r w:rsidR="00510E53">
              <w:rPr>
                <w:rFonts w:ascii="Calibri Light" w:hAnsi="Calibri Light"/>
                <w:color w:val="000000" w:themeColor="text1"/>
                <w:sz w:val="22"/>
                <w:szCs w:val="22"/>
                <w:lang w:val="es-ES"/>
              </w:rPr>
              <w:t xml:space="preserve">, </w:t>
            </w:r>
            <w:r w:rsidR="5FC92CB4" w:rsidRPr="6CB74F8D">
              <w:rPr>
                <w:rFonts w:ascii="Calibri Light" w:hAnsi="Calibri Light"/>
                <w:color w:val="000000" w:themeColor="text1"/>
                <w:sz w:val="22"/>
                <w:szCs w:val="22"/>
                <w:lang w:val="es-ES"/>
              </w:rPr>
              <w:t>Cali</w:t>
            </w:r>
            <w:r w:rsidR="3C9C2CE5" w:rsidRPr="5516EC41">
              <w:rPr>
                <w:rFonts w:ascii="Calibri Light" w:hAnsi="Calibri Light"/>
                <w:color w:val="000000" w:themeColor="text1"/>
                <w:sz w:val="22"/>
                <w:szCs w:val="22"/>
                <w:lang w:val="es-ES"/>
              </w:rPr>
              <w:t xml:space="preserve">, </w:t>
            </w:r>
            <w:r w:rsidR="3C9C2CE5" w:rsidRPr="4FC32B03">
              <w:rPr>
                <w:rFonts w:ascii="Calibri Light" w:hAnsi="Calibri Light"/>
                <w:color w:val="000000" w:themeColor="text1"/>
                <w:sz w:val="22"/>
                <w:szCs w:val="22"/>
                <w:lang w:val="es-ES"/>
              </w:rPr>
              <w:t>Palmira</w:t>
            </w:r>
            <w:r w:rsidR="5FC92CB4" w:rsidRPr="6CB74F8D">
              <w:rPr>
                <w:rFonts w:ascii="Calibri Light" w:hAnsi="Calibri Light"/>
                <w:color w:val="000000" w:themeColor="text1"/>
                <w:sz w:val="22"/>
                <w:szCs w:val="22"/>
                <w:lang w:val="es-ES"/>
              </w:rPr>
              <w:t xml:space="preserve"> (Valle del Cauca),</w:t>
            </w:r>
            <w:r w:rsidR="00872820">
              <w:rPr>
                <w:color w:val="000000" w:themeColor="text1"/>
                <w:lang w:val="es-ES"/>
              </w:rPr>
              <w:t xml:space="preserve"> </w:t>
            </w:r>
            <w:r w:rsidR="35E6041B" w:rsidRPr="4FC32B03">
              <w:rPr>
                <w:rFonts w:ascii="Calibri Light" w:hAnsi="Calibri Light"/>
                <w:color w:val="000000" w:themeColor="text1"/>
                <w:sz w:val="22"/>
                <w:szCs w:val="22"/>
                <w:lang w:val="es-ES"/>
              </w:rPr>
              <w:t xml:space="preserve">Malambo, </w:t>
            </w:r>
            <w:r w:rsidR="67065B06" w:rsidRPr="4BD33903">
              <w:rPr>
                <w:rFonts w:ascii="Calibri Light" w:hAnsi="Calibri Light"/>
                <w:color w:val="000000" w:themeColor="text1"/>
                <w:sz w:val="22"/>
                <w:szCs w:val="22"/>
                <w:lang w:val="es-ES"/>
              </w:rPr>
              <w:lastRenderedPageBreak/>
              <w:t>Barranquilla</w:t>
            </w:r>
            <w:r w:rsidR="35E6041B" w:rsidRPr="4BD33903">
              <w:rPr>
                <w:rFonts w:ascii="Calibri Light" w:hAnsi="Calibri Light"/>
                <w:color w:val="000000" w:themeColor="text1"/>
                <w:sz w:val="22"/>
                <w:szCs w:val="22"/>
                <w:lang w:val="es-ES"/>
              </w:rPr>
              <w:t>, (</w:t>
            </w:r>
            <w:r w:rsidR="32FC935C" w:rsidRPr="4BD33903">
              <w:rPr>
                <w:rFonts w:ascii="Calibri Light" w:hAnsi="Calibri Light"/>
                <w:color w:val="000000" w:themeColor="text1"/>
                <w:sz w:val="22"/>
                <w:szCs w:val="22"/>
                <w:lang w:val="es-ES"/>
              </w:rPr>
              <w:t>Atlántico</w:t>
            </w:r>
            <w:r w:rsidR="00872820">
              <w:rPr>
                <w:rFonts w:ascii="Calibri Light" w:hAnsi="Calibri Light"/>
                <w:color w:val="000000" w:themeColor="text1"/>
                <w:sz w:val="22"/>
                <w:szCs w:val="22"/>
                <w:lang w:val="es-ES"/>
              </w:rPr>
              <w:t xml:space="preserve">), </w:t>
            </w:r>
            <w:r w:rsidR="02C840DB" w:rsidRPr="4FC32B03">
              <w:rPr>
                <w:rFonts w:ascii="Calibri Light" w:hAnsi="Calibri Light"/>
                <w:color w:val="000000" w:themeColor="text1"/>
                <w:sz w:val="22"/>
                <w:szCs w:val="22"/>
                <w:lang w:val="es-ES"/>
              </w:rPr>
              <w:t>Cúcuta, Puerto Santander, Villa del Rosario (Norte de Santander)</w:t>
            </w:r>
          </w:p>
        </w:tc>
      </w:tr>
    </w:tbl>
    <w:p w14:paraId="76F0BE74" w14:textId="77777777" w:rsidR="00A90EFF" w:rsidRPr="004F55AA" w:rsidRDefault="00A90EFF" w:rsidP="09242EEE">
      <w:pPr>
        <w:rPr>
          <w:rFonts w:ascii="Calibri Light" w:hAnsi="Calibri Light"/>
          <w:color w:val="000000" w:themeColor="text1"/>
          <w:sz w:val="22"/>
          <w:szCs w:val="22"/>
          <w:lang w:val="es-ES"/>
        </w:rPr>
      </w:pPr>
    </w:p>
    <w:p w14:paraId="1228CEFC" w14:textId="473D4DC9" w:rsidR="73D8CBC2" w:rsidRPr="004F55AA" w:rsidRDefault="006D2990" w:rsidP="180E619E">
      <w:pPr>
        <w:spacing w:line="259" w:lineRule="auto"/>
        <w:rPr>
          <w:rFonts w:ascii="Calibri Light" w:hAnsi="Calibri Light"/>
          <w:color w:val="000000" w:themeColor="text1"/>
          <w:sz w:val="22"/>
          <w:szCs w:val="22"/>
          <w:lang w:val="es-ES"/>
        </w:rPr>
      </w:pPr>
      <w:r>
        <w:rPr>
          <w:rFonts w:ascii="Calibri Light" w:hAnsi="Calibri Light"/>
          <w:color w:val="000000" w:themeColor="text1"/>
          <w:sz w:val="22"/>
          <w:szCs w:val="22"/>
          <w:lang w:val="es-ES"/>
        </w:rPr>
        <w:t>Cabe anotar que a</w:t>
      </w:r>
      <w:r w:rsidR="73D8CBC2" w:rsidRPr="004F55AA">
        <w:rPr>
          <w:rFonts w:ascii="Calibri Light" w:hAnsi="Calibri Light"/>
          <w:color w:val="000000" w:themeColor="text1"/>
          <w:sz w:val="22"/>
          <w:szCs w:val="22"/>
          <w:lang w:val="es-ES"/>
        </w:rPr>
        <w:t xml:space="preserve"> mediados de marzo de 2020 el Gobierno de Colombia promulgó varias medidas para controlar y mitigar el impacto de COVID-19 en el territorio nacional</w:t>
      </w:r>
      <w:r w:rsidR="000E7B59" w:rsidRPr="004F55AA">
        <w:rPr>
          <w:rFonts w:ascii="Calibri Light" w:hAnsi="Calibri Light"/>
          <w:color w:val="000000" w:themeColor="text1"/>
          <w:sz w:val="22"/>
          <w:szCs w:val="22"/>
          <w:lang w:val="es-ES"/>
        </w:rPr>
        <w:t>,</w:t>
      </w:r>
      <w:r w:rsidR="73D8CBC2" w:rsidRPr="004F55AA">
        <w:rPr>
          <w:rFonts w:ascii="Calibri Light" w:hAnsi="Calibri Light"/>
          <w:color w:val="000000" w:themeColor="text1"/>
          <w:sz w:val="22"/>
          <w:szCs w:val="22"/>
          <w:lang w:val="es-ES"/>
        </w:rPr>
        <w:t xml:space="preserve"> </w:t>
      </w:r>
      <w:r w:rsidR="000E7B59" w:rsidRPr="004F55AA">
        <w:rPr>
          <w:rFonts w:ascii="Calibri Light" w:hAnsi="Calibri Light"/>
          <w:color w:val="000000" w:themeColor="text1"/>
          <w:sz w:val="22"/>
          <w:szCs w:val="22"/>
          <w:lang w:val="es-ES"/>
        </w:rPr>
        <w:t xml:space="preserve">entre ellas la declaración del Estado de Emergencia Económica, Social y Ecológica en todo el territorio nacional, </w:t>
      </w:r>
      <w:r w:rsidR="0072539A">
        <w:rPr>
          <w:rFonts w:ascii="Calibri Light" w:hAnsi="Calibri Light"/>
          <w:color w:val="000000" w:themeColor="text1"/>
          <w:sz w:val="22"/>
          <w:szCs w:val="22"/>
          <w:lang w:val="es-ES"/>
        </w:rPr>
        <w:t>haciendo</w:t>
      </w:r>
      <w:r w:rsidR="000E7B59" w:rsidRPr="004F55AA">
        <w:rPr>
          <w:rFonts w:ascii="Calibri Light" w:hAnsi="Calibri Light"/>
          <w:color w:val="000000" w:themeColor="text1"/>
          <w:sz w:val="22"/>
          <w:szCs w:val="22"/>
          <w:lang w:val="es-ES"/>
        </w:rPr>
        <w:t xml:space="preserve"> cumplir medidas sanitarias preventivas como el aislamiento y la cuarentena obligatorios de la población, controles migratorios para la población de llegada y eventualmente cancelación de los vuelos, la cancelación de eventos y reuniones públicas y privadas</w:t>
      </w:r>
      <w:r w:rsidR="00530A4A">
        <w:rPr>
          <w:rFonts w:ascii="Calibri Light" w:hAnsi="Calibri Light"/>
          <w:color w:val="000000" w:themeColor="text1"/>
          <w:sz w:val="22"/>
          <w:szCs w:val="22"/>
          <w:lang w:val="es-ES"/>
        </w:rPr>
        <w:t>. E</w:t>
      </w:r>
      <w:r w:rsidR="73D8CBC2" w:rsidRPr="004F55AA">
        <w:rPr>
          <w:rFonts w:ascii="Calibri Light" w:hAnsi="Calibri Light"/>
          <w:color w:val="000000" w:themeColor="text1"/>
          <w:sz w:val="22"/>
          <w:szCs w:val="22"/>
          <w:lang w:val="es-ES"/>
        </w:rPr>
        <w:t>stas medidas ha</w:t>
      </w:r>
      <w:r w:rsidR="001C2351" w:rsidRPr="004F55AA">
        <w:rPr>
          <w:rFonts w:ascii="Calibri Light" w:hAnsi="Calibri Light"/>
          <w:color w:val="000000" w:themeColor="text1"/>
          <w:sz w:val="22"/>
          <w:szCs w:val="22"/>
          <w:lang w:val="es-ES"/>
        </w:rPr>
        <w:t>n</w:t>
      </w:r>
      <w:r w:rsidR="73D8CBC2" w:rsidRPr="004F55AA">
        <w:rPr>
          <w:rFonts w:ascii="Calibri Light" w:hAnsi="Calibri Light"/>
          <w:color w:val="000000" w:themeColor="text1"/>
          <w:sz w:val="22"/>
          <w:szCs w:val="22"/>
          <w:lang w:val="es-ES"/>
        </w:rPr>
        <w:t xml:space="preserve"> impactado la implementación de</w:t>
      </w:r>
      <w:r w:rsidR="19D5F10D" w:rsidRPr="004F55AA">
        <w:rPr>
          <w:rFonts w:ascii="Calibri Light" w:hAnsi="Calibri Light"/>
          <w:color w:val="000000" w:themeColor="text1"/>
          <w:sz w:val="22"/>
          <w:szCs w:val="22"/>
          <w:lang w:val="es-ES"/>
        </w:rPr>
        <w:t>l proyecto generando retraso</w:t>
      </w:r>
      <w:r w:rsidR="70EF9FB8" w:rsidRPr="004F55AA">
        <w:rPr>
          <w:rFonts w:ascii="Calibri Light" w:hAnsi="Calibri Light"/>
          <w:color w:val="000000" w:themeColor="text1"/>
          <w:sz w:val="22"/>
          <w:szCs w:val="22"/>
          <w:lang w:val="es-ES"/>
        </w:rPr>
        <w:t xml:space="preserve">s </w:t>
      </w:r>
      <w:r w:rsidR="19D5F10D" w:rsidRPr="004F55AA">
        <w:rPr>
          <w:rFonts w:ascii="Calibri Light" w:hAnsi="Calibri Light"/>
          <w:color w:val="000000" w:themeColor="text1"/>
          <w:sz w:val="22"/>
          <w:szCs w:val="22"/>
          <w:lang w:val="es-ES"/>
        </w:rPr>
        <w:t xml:space="preserve">en la </w:t>
      </w:r>
      <w:r w:rsidR="001C2351" w:rsidRPr="004F55AA">
        <w:rPr>
          <w:rFonts w:ascii="Calibri Light" w:hAnsi="Calibri Light"/>
          <w:color w:val="000000" w:themeColor="text1"/>
          <w:sz w:val="22"/>
          <w:szCs w:val="22"/>
          <w:lang w:val="es-ES"/>
        </w:rPr>
        <w:t>ejecución</w:t>
      </w:r>
      <w:r w:rsidR="19D5F10D" w:rsidRPr="004F55AA">
        <w:rPr>
          <w:rFonts w:ascii="Calibri Light" w:hAnsi="Calibri Light"/>
          <w:color w:val="000000" w:themeColor="text1"/>
          <w:sz w:val="22"/>
          <w:szCs w:val="22"/>
          <w:lang w:val="es-ES"/>
        </w:rPr>
        <w:t xml:space="preserve"> de las</w:t>
      </w:r>
      <w:r w:rsidR="3A3178B9" w:rsidRPr="004F55AA">
        <w:rPr>
          <w:rFonts w:ascii="Calibri Light" w:hAnsi="Calibri Light"/>
          <w:color w:val="000000" w:themeColor="text1"/>
          <w:sz w:val="22"/>
          <w:szCs w:val="22"/>
          <w:lang w:val="es-ES"/>
        </w:rPr>
        <w:t xml:space="preserve"> actividades planeadas en </w:t>
      </w:r>
      <w:r w:rsidR="1F5D4B92" w:rsidRPr="004F55AA">
        <w:rPr>
          <w:rFonts w:ascii="Calibri Light" w:hAnsi="Calibri Light"/>
          <w:color w:val="000000" w:themeColor="text1"/>
          <w:sz w:val="22"/>
          <w:szCs w:val="22"/>
          <w:lang w:val="es-ES"/>
        </w:rPr>
        <w:t xml:space="preserve">los diferentes </w:t>
      </w:r>
      <w:r w:rsidR="00D00CBB" w:rsidRPr="004F55AA">
        <w:rPr>
          <w:rFonts w:ascii="Calibri Light" w:hAnsi="Calibri Light"/>
          <w:color w:val="000000" w:themeColor="text1"/>
          <w:sz w:val="22"/>
          <w:szCs w:val="22"/>
          <w:lang w:val="es-ES"/>
        </w:rPr>
        <w:t>componentes</w:t>
      </w:r>
      <w:r w:rsidR="3A3178B9" w:rsidRPr="004F55AA">
        <w:rPr>
          <w:rFonts w:ascii="Calibri Light" w:hAnsi="Calibri Light"/>
          <w:color w:val="000000" w:themeColor="text1"/>
          <w:sz w:val="22"/>
          <w:szCs w:val="22"/>
          <w:lang w:val="es-ES"/>
        </w:rPr>
        <w:t xml:space="preserve">, lo que llevó a solicitar una </w:t>
      </w:r>
      <w:r w:rsidR="0C36A89E" w:rsidRPr="004F55AA">
        <w:rPr>
          <w:rFonts w:ascii="Calibri Light" w:hAnsi="Calibri Light"/>
          <w:color w:val="000000" w:themeColor="text1"/>
          <w:sz w:val="22"/>
          <w:szCs w:val="22"/>
          <w:lang w:val="es-ES"/>
        </w:rPr>
        <w:t>prórroga</w:t>
      </w:r>
      <w:r w:rsidR="3A3178B9" w:rsidRPr="004F55AA">
        <w:rPr>
          <w:rFonts w:ascii="Calibri Light" w:hAnsi="Calibri Light"/>
          <w:color w:val="000000" w:themeColor="text1"/>
          <w:sz w:val="22"/>
          <w:szCs w:val="22"/>
          <w:lang w:val="es-ES"/>
        </w:rPr>
        <w:t xml:space="preserve"> del proyecto desde el 3 de julio de 2020 al 30 de oct</w:t>
      </w:r>
      <w:r w:rsidR="2D5B1FCD" w:rsidRPr="004F55AA">
        <w:rPr>
          <w:rFonts w:ascii="Calibri Light" w:hAnsi="Calibri Light"/>
          <w:color w:val="000000" w:themeColor="text1"/>
          <w:sz w:val="22"/>
          <w:szCs w:val="22"/>
          <w:lang w:val="es-ES"/>
        </w:rPr>
        <w:t>ubre de 2020</w:t>
      </w:r>
      <w:r w:rsidR="000D2D30" w:rsidRPr="004F55AA">
        <w:rPr>
          <w:rFonts w:ascii="Calibri Light" w:hAnsi="Calibri Light"/>
          <w:color w:val="000000" w:themeColor="text1"/>
          <w:sz w:val="22"/>
          <w:szCs w:val="22"/>
          <w:lang w:val="es-ES"/>
        </w:rPr>
        <w:t xml:space="preserve"> </w:t>
      </w:r>
      <w:r w:rsidR="00520C72" w:rsidRPr="004F55AA">
        <w:rPr>
          <w:rFonts w:ascii="Calibri Light" w:hAnsi="Calibri Light"/>
          <w:color w:val="000000" w:themeColor="text1"/>
          <w:sz w:val="22"/>
          <w:szCs w:val="22"/>
          <w:lang w:val="es-ES"/>
        </w:rPr>
        <w:t xml:space="preserve">para poder cumplir con los </w:t>
      </w:r>
      <w:r w:rsidR="006D59D8" w:rsidRPr="004F55AA">
        <w:rPr>
          <w:rFonts w:ascii="Calibri Light" w:hAnsi="Calibri Light"/>
          <w:color w:val="000000" w:themeColor="text1"/>
          <w:sz w:val="22"/>
          <w:szCs w:val="22"/>
          <w:lang w:val="es-ES"/>
        </w:rPr>
        <w:t xml:space="preserve">resultados </w:t>
      </w:r>
      <w:proofErr w:type="gramStart"/>
      <w:r w:rsidR="006D59D8" w:rsidRPr="004F55AA">
        <w:rPr>
          <w:rFonts w:ascii="Calibri Light" w:hAnsi="Calibri Light"/>
          <w:color w:val="000000" w:themeColor="text1"/>
          <w:sz w:val="22"/>
          <w:szCs w:val="22"/>
          <w:lang w:val="es-ES"/>
        </w:rPr>
        <w:t>del mismo</w:t>
      </w:r>
      <w:proofErr w:type="gramEnd"/>
      <w:r w:rsidR="006D59D8" w:rsidRPr="004F55AA">
        <w:rPr>
          <w:rFonts w:ascii="Calibri Light" w:hAnsi="Calibri Light"/>
          <w:color w:val="000000" w:themeColor="text1"/>
          <w:sz w:val="22"/>
          <w:szCs w:val="22"/>
          <w:lang w:val="es-ES"/>
        </w:rPr>
        <w:t>.</w:t>
      </w:r>
    </w:p>
    <w:p w14:paraId="2F643A72" w14:textId="60B53364" w:rsidR="00EA4CD7" w:rsidRDefault="00EA4CD7" w:rsidP="5B3E7438">
      <w:pPr>
        <w:rPr>
          <w:rFonts w:ascii="Calibri Light" w:hAnsi="Calibri Light"/>
          <w:color w:val="000000" w:themeColor="text1"/>
          <w:sz w:val="22"/>
          <w:szCs w:val="22"/>
          <w:lang w:val="es-ES"/>
        </w:rPr>
      </w:pPr>
    </w:p>
    <w:p w14:paraId="22816004" w14:textId="279F07DA" w:rsidR="00251C6E" w:rsidRPr="004F55AA" w:rsidRDefault="004E631B" w:rsidP="5B3E7438">
      <w:pPr>
        <w:rPr>
          <w:rFonts w:ascii="Calibri Light" w:hAnsi="Calibri Light"/>
          <w:color w:val="000000" w:themeColor="text1"/>
          <w:sz w:val="22"/>
          <w:szCs w:val="22"/>
          <w:lang w:val="es-ES"/>
        </w:rPr>
      </w:pPr>
      <w:r w:rsidRPr="00C441EA">
        <w:rPr>
          <w:rFonts w:ascii="Calibri Light" w:hAnsi="Calibri Light"/>
          <w:color w:val="000000" w:themeColor="text1"/>
          <w:sz w:val="22"/>
          <w:szCs w:val="22"/>
          <w:lang w:val="es-ES"/>
        </w:rPr>
        <w:t xml:space="preserve">En línea con las políticas de evaluación </w:t>
      </w:r>
      <w:r>
        <w:rPr>
          <w:rFonts w:ascii="Calibri Light" w:hAnsi="Calibri Light"/>
          <w:color w:val="000000" w:themeColor="text1"/>
          <w:sz w:val="22"/>
          <w:szCs w:val="22"/>
          <w:lang w:val="es-ES"/>
        </w:rPr>
        <w:t>de la OIM</w:t>
      </w:r>
      <w:r w:rsidRPr="00C441EA">
        <w:rPr>
          <w:rFonts w:ascii="Calibri Light" w:hAnsi="Calibri Light"/>
          <w:color w:val="000000" w:themeColor="text1"/>
          <w:sz w:val="22"/>
          <w:szCs w:val="22"/>
          <w:lang w:val="es-ES"/>
        </w:rPr>
        <w:t>, la Norma 4 de las Normas y estándares de evaluación del Grupo de Evaluación de las Naciones Unidas (UNEG), y el plan de Monitoreo y Evaluación propuesto para el proyecto resulta necesario realizar una evaluación final externa/independiente de su desempeño (</w:t>
      </w:r>
      <w:proofErr w:type="spellStart"/>
      <w:r w:rsidRPr="008B5D9E">
        <w:rPr>
          <w:rFonts w:ascii="Calibri Light" w:hAnsi="Calibri Light"/>
          <w:i/>
          <w:iCs/>
          <w:color w:val="000000" w:themeColor="text1"/>
          <w:sz w:val="22"/>
          <w:szCs w:val="22"/>
          <w:lang w:val="es-ES"/>
        </w:rPr>
        <w:t>outcome</w:t>
      </w:r>
      <w:proofErr w:type="spellEnd"/>
      <w:r w:rsidRPr="008B5D9E">
        <w:rPr>
          <w:rFonts w:ascii="Calibri Light" w:hAnsi="Calibri Light"/>
          <w:i/>
          <w:iCs/>
          <w:color w:val="000000" w:themeColor="text1"/>
          <w:sz w:val="22"/>
          <w:szCs w:val="22"/>
          <w:lang w:val="es-ES"/>
        </w:rPr>
        <w:t xml:space="preserve"> </w:t>
      </w:r>
      <w:proofErr w:type="spellStart"/>
      <w:r w:rsidRPr="008B5D9E">
        <w:rPr>
          <w:rFonts w:ascii="Calibri Light" w:hAnsi="Calibri Light"/>
          <w:i/>
          <w:iCs/>
          <w:color w:val="000000" w:themeColor="text1"/>
          <w:sz w:val="22"/>
          <w:szCs w:val="22"/>
          <w:lang w:val="es-ES"/>
        </w:rPr>
        <w:t>evaluacion</w:t>
      </w:r>
      <w:proofErr w:type="spellEnd"/>
      <w:r w:rsidRPr="00C441EA">
        <w:rPr>
          <w:rFonts w:ascii="Calibri Light" w:hAnsi="Calibri Light"/>
          <w:color w:val="000000" w:themeColor="text1"/>
          <w:sz w:val="22"/>
          <w:szCs w:val="22"/>
          <w:lang w:val="es-ES"/>
        </w:rPr>
        <w:t>)</w:t>
      </w:r>
      <w:r w:rsidR="002C513F">
        <w:rPr>
          <w:rFonts w:ascii="Calibri Light" w:hAnsi="Calibri Light"/>
          <w:color w:val="000000" w:themeColor="text1"/>
          <w:sz w:val="22"/>
          <w:szCs w:val="22"/>
          <w:lang w:val="es-ES"/>
        </w:rPr>
        <w:t xml:space="preserve"> </w:t>
      </w:r>
      <w:r w:rsidR="0000036F">
        <w:rPr>
          <w:rFonts w:ascii="Calibri Light" w:hAnsi="Calibri Light"/>
          <w:color w:val="000000" w:themeColor="text1"/>
          <w:sz w:val="22"/>
          <w:szCs w:val="22"/>
          <w:lang w:val="es-ES"/>
        </w:rPr>
        <w:t xml:space="preserve">en las condiciones </w:t>
      </w:r>
      <w:r w:rsidR="003A7838">
        <w:rPr>
          <w:rFonts w:ascii="Calibri Light" w:hAnsi="Calibri Light"/>
          <w:color w:val="000000" w:themeColor="text1"/>
          <w:sz w:val="22"/>
          <w:szCs w:val="22"/>
          <w:lang w:val="es-ES"/>
        </w:rPr>
        <w:t>definid</w:t>
      </w:r>
      <w:r w:rsidR="009D5891">
        <w:rPr>
          <w:rFonts w:ascii="Calibri Light" w:hAnsi="Calibri Light"/>
          <w:color w:val="000000" w:themeColor="text1"/>
          <w:sz w:val="22"/>
          <w:szCs w:val="22"/>
          <w:lang w:val="es-ES"/>
        </w:rPr>
        <w:t>a</w:t>
      </w:r>
      <w:r w:rsidR="003A7838">
        <w:rPr>
          <w:rFonts w:ascii="Calibri Light" w:hAnsi="Calibri Light"/>
          <w:color w:val="000000" w:themeColor="text1"/>
          <w:sz w:val="22"/>
          <w:szCs w:val="22"/>
          <w:lang w:val="es-ES"/>
        </w:rPr>
        <w:t>s en estos términos de referencia.</w:t>
      </w:r>
    </w:p>
    <w:p w14:paraId="4885EC08" w14:textId="77777777" w:rsidR="00CB4A81" w:rsidRPr="004F55AA" w:rsidRDefault="00CB4A81" w:rsidP="5B3E7438">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0AF13C04" w14:textId="168E2934" w:rsidR="005C11A0" w:rsidRPr="004F55AA" w:rsidRDefault="58AB6F0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sidRPr="004F55AA">
        <w:rPr>
          <w:rFonts w:ascii="Calibri" w:hAnsi="Calibri"/>
          <w:b/>
          <w:bCs/>
          <w:sz w:val="22"/>
          <w:szCs w:val="22"/>
          <w:lang w:val="es-ES"/>
        </w:rPr>
        <w:t>Propósito</w:t>
      </w:r>
    </w:p>
    <w:p w14:paraId="5F35CB97" w14:textId="77777777" w:rsidR="005C11A0" w:rsidRPr="004F55AA" w:rsidRDefault="005C11A0"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
        </w:rPr>
      </w:pPr>
    </w:p>
    <w:p w14:paraId="22083352" w14:textId="4CC8AE1F" w:rsidR="001F6960" w:rsidRDefault="00712DD2"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b/>
          <w:bCs/>
          <w:color w:val="000000" w:themeColor="text1"/>
          <w:sz w:val="22"/>
          <w:szCs w:val="22"/>
          <w:lang w:val="es-ES"/>
        </w:rPr>
      </w:pPr>
      <w:r>
        <w:rPr>
          <w:rFonts w:ascii="Calibri Light" w:hAnsi="Calibri Light"/>
          <w:color w:val="000000" w:themeColor="text1"/>
          <w:sz w:val="22"/>
          <w:szCs w:val="22"/>
          <w:lang w:val="es-ES"/>
        </w:rPr>
        <w:t>E</w:t>
      </w:r>
      <w:r w:rsidR="00692174" w:rsidRPr="004F55AA">
        <w:rPr>
          <w:rFonts w:ascii="Calibri Light" w:hAnsi="Calibri Light"/>
          <w:color w:val="000000" w:themeColor="text1"/>
          <w:sz w:val="22"/>
          <w:szCs w:val="22"/>
          <w:lang w:val="es-ES"/>
        </w:rPr>
        <w:t xml:space="preserve">l </w:t>
      </w:r>
      <w:r w:rsidR="005C4C99" w:rsidRPr="004F55AA">
        <w:rPr>
          <w:rFonts w:ascii="Calibri Light" w:hAnsi="Calibri Light"/>
          <w:color w:val="000000" w:themeColor="text1"/>
          <w:sz w:val="22"/>
          <w:szCs w:val="22"/>
          <w:lang w:val="es-ES"/>
        </w:rPr>
        <w:t>propósito de la</w:t>
      </w:r>
      <w:r w:rsidR="0098775F">
        <w:rPr>
          <w:rFonts w:ascii="Calibri Light" w:hAnsi="Calibri Light"/>
          <w:color w:val="000000" w:themeColor="text1"/>
          <w:sz w:val="22"/>
          <w:szCs w:val="22"/>
          <w:lang w:val="es-ES"/>
        </w:rPr>
        <w:t xml:space="preserve"> “E</w:t>
      </w:r>
      <w:r w:rsidR="005C4C99" w:rsidRPr="004F55AA">
        <w:rPr>
          <w:rFonts w:ascii="Calibri Light" w:hAnsi="Calibri Light"/>
          <w:color w:val="000000" w:themeColor="text1"/>
          <w:sz w:val="22"/>
          <w:szCs w:val="22"/>
          <w:lang w:val="es-ES"/>
        </w:rPr>
        <w:t xml:space="preserve">valuación </w:t>
      </w:r>
      <w:r w:rsidR="00763F92" w:rsidRPr="004F55AA">
        <w:rPr>
          <w:rFonts w:ascii="Calibri Light" w:hAnsi="Calibri Light"/>
          <w:color w:val="000000" w:themeColor="text1"/>
          <w:sz w:val="22"/>
          <w:szCs w:val="22"/>
          <w:lang w:val="es-ES"/>
        </w:rPr>
        <w:t xml:space="preserve">final </w:t>
      </w:r>
      <w:r w:rsidR="004D71A7" w:rsidRPr="004F55AA">
        <w:rPr>
          <w:rFonts w:ascii="Calibri Light" w:hAnsi="Calibri Light"/>
          <w:color w:val="000000" w:themeColor="text1"/>
          <w:sz w:val="22"/>
          <w:szCs w:val="22"/>
          <w:lang w:val="es-ES"/>
        </w:rPr>
        <w:t xml:space="preserve">del proyecto </w:t>
      </w:r>
      <w:proofErr w:type="spellStart"/>
      <w:r w:rsidR="004D71A7" w:rsidRPr="005A2087">
        <w:rPr>
          <w:rFonts w:ascii="Calibri Light" w:hAnsi="Calibri Light"/>
          <w:i/>
          <w:iCs/>
          <w:color w:val="000000" w:themeColor="text1"/>
          <w:sz w:val="22"/>
          <w:szCs w:val="22"/>
          <w:lang w:val="es-ES"/>
        </w:rPr>
        <w:t>Strengthening</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Mechanisms</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for</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Humanitarian</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Assistance</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to</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Venezuelan</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Migrants</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Colombian</w:t>
      </w:r>
      <w:proofErr w:type="spellEnd"/>
      <w:r w:rsidR="004D71A7" w:rsidRPr="005A2087">
        <w:rPr>
          <w:rFonts w:ascii="Calibri Light" w:hAnsi="Calibri Light"/>
          <w:i/>
          <w:iCs/>
          <w:color w:val="000000" w:themeColor="text1"/>
          <w:sz w:val="22"/>
          <w:szCs w:val="22"/>
          <w:lang w:val="es-ES"/>
        </w:rPr>
        <w:t xml:space="preserve"> </w:t>
      </w:r>
      <w:proofErr w:type="spellStart"/>
      <w:r w:rsidR="004D71A7" w:rsidRPr="005A2087">
        <w:rPr>
          <w:rFonts w:ascii="Calibri Light" w:hAnsi="Calibri Light"/>
          <w:i/>
          <w:iCs/>
          <w:color w:val="000000" w:themeColor="text1"/>
          <w:sz w:val="22"/>
          <w:szCs w:val="22"/>
          <w:lang w:val="es-ES"/>
        </w:rPr>
        <w:t>Returnees</w:t>
      </w:r>
      <w:proofErr w:type="spellEnd"/>
      <w:r w:rsidR="004D71A7" w:rsidRPr="005A2087">
        <w:rPr>
          <w:rFonts w:ascii="Calibri Light" w:hAnsi="Calibri Light"/>
          <w:i/>
          <w:iCs/>
          <w:color w:val="000000" w:themeColor="text1"/>
          <w:sz w:val="22"/>
          <w:szCs w:val="22"/>
          <w:lang w:val="es-ES"/>
        </w:rPr>
        <w:t xml:space="preserve"> and Host </w:t>
      </w:r>
      <w:proofErr w:type="spellStart"/>
      <w:r w:rsidR="004D71A7" w:rsidRPr="005A2087">
        <w:rPr>
          <w:rFonts w:ascii="Calibri Light" w:hAnsi="Calibri Light"/>
          <w:i/>
          <w:iCs/>
          <w:color w:val="000000" w:themeColor="text1"/>
          <w:sz w:val="22"/>
          <w:szCs w:val="22"/>
          <w:lang w:val="es-ES"/>
        </w:rPr>
        <w:t>Communities</w:t>
      </w:r>
      <w:proofErr w:type="spellEnd"/>
      <w:r w:rsidR="004D71A7" w:rsidRPr="005A2087">
        <w:rPr>
          <w:rFonts w:ascii="Calibri Light" w:hAnsi="Calibri Light"/>
          <w:i/>
          <w:iCs/>
          <w:color w:val="000000" w:themeColor="text1"/>
          <w:sz w:val="22"/>
          <w:szCs w:val="22"/>
          <w:lang w:val="es-ES"/>
        </w:rPr>
        <w:t xml:space="preserve"> in Colombia</w:t>
      </w:r>
      <w:r w:rsidR="0098775F">
        <w:rPr>
          <w:rFonts w:ascii="Calibri Light" w:hAnsi="Calibri Light"/>
          <w:color w:val="000000" w:themeColor="text1"/>
          <w:sz w:val="22"/>
          <w:szCs w:val="22"/>
          <w:lang w:val="es-ES"/>
        </w:rPr>
        <w:t>”</w:t>
      </w:r>
      <w:r w:rsidR="004D71A7" w:rsidRPr="004F55AA">
        <w:rPr>
          <w:rFonts w:ascii="Calibri Light" w:hAnsi="Calibri Light"/>
          <w:color w:val="000000" w:themeColor="text1"/>
          <w:sz w:val="22"/>
          <w:szCs w:val="22"/>
          <w:lang w:val="es-ES"/>
        </w:rPr>
        <w:t xml:space="preserve"> </w:t>
      </w:r>
      <w:r w:rsidR="007361CB">
        <w:rPr>
          <w:rFonts w:ascii="Calibri Light" w:eastAsia="Segoe UI" w:hAnsi="Calibri Light"/>
          <w:color w:val="000000" w:themeColor="text1"/>
          <w:sz w:val="22"/>
          <w:szCs w:val="22"/>
          <w:lang w:val="es-ES"/>
        </w:rPr>
        <w:t>es</w:t>
      </w:r>
      <w:r w:rsidR="3997D443" w:rsidRPr="00DA29E5">
        <w:rPr>
          <w:rFonts w:ascii="Calibri Light" w:eastAsia="Segoe UI" w:hAnsi="Calibri Light"/>
          <w:color w:val="000000" w:themeColor="text1"/>
          <w:sz w:val="22"/>
          <w:szCs w:val="22"/>
          <w:lang w:val="es-ES"/>
        </w:rPr>
        <w:t>t</w:t>
      </w:r>
      <w:r w:rsidR="455F3E0C" w:rsidRPr="5754E9B5">
        <w:rPr>
          <w:rFonts w:ascii="Calibri Light" w:hAnsi="Calibri Light"/>
          <w:color w:val="000000" w:themeColor="text1"/>
          <w:sz w:val="22"/>
          <w:szCs w:val="22"/>
          <w:lang w:val="es-ES"/>
        </w:rPr>
        <w:t>á</w:t>
      </w:r>
      <w:r w:rsidR="3997D443" w:rsidRPr="00DA29E5">
        <w:rPr>
          <w:rFonts w:ascii="Calibri Light" w:eastAsia="Segoe UI" w:hAnsi="Calibri Light"/>
          <w:color w:val="000000" w:themeColor="text1"/>
          <w:sz w:val="22"/>
          <w:szCs w:val="22"/>
          <w:lang w:val="es-ES"/>
        </w:rPr>
        <w:t xml:space="preserve"> orientada en aprendizaje organizacional</w:t>
      </w:r>
      <w:r w:rsidR="4FF53845" w:rsidRPr="00DA29E5">
        <w:rPr>
          <w:rFonts w:ascii="Calibri Light" w:eastAsia="Segoe UI" w:hAnsi="Calibri Light"/>
          <w:color w:val="000000" w:themeColor="text1"/>
          <w:sz w:val="22"/>
          <w:szCs w:val="22"/>
          <w:lang w:val="es-ES"/>
        </w:rPr>
        <w:t xml:space="preserve">. </w:t>
      </w:r>
      <w:r w:rsidR="0EDA05F5" w:rsidRPr="00DA29E5">
        <w:rPr>
          <w:rFonts w:ascii="Calibri Light" w:eastAsia="Segoe UI" w:hAnsi="Calibri Light"/>
          <w:color w:val="000000" w:themeColor="text1"/>
          <w:sz w:val="22"/>
          <w:szCs w:val="22"/>
          <w:lang w:val="es-ES"/>
        </w:rPr>
        <w:t>S</w:t>
      </w:r>
      <w:r w:rsidR="4FF53845" w:rsidRPr="00DA29E5">
        <w:rPr>
          <w:rFonts w:ascii="Calibri Light" w:eastAsia="Segoe UI" w:hAnsi="Calibri Light"/>
          <w:color w:val="000000" w:themeColor="text1"/>
          <w:sz w:val="22"/>
          <w:szCs w:val="22"/>
          <w:lang w:val="es-ES"/>
        </w:rPr>
        <w:t>u</w:t>
      </w:r>
      <w:r w:rsidR="4A3CFF3D" w:rsidRPr="00DA29E5">
        <w:rPr>
          <w:rFonts w:ascii="Calibri Light" w:eastAsia="Segoe UI" w:hAnsi="Calibri Light"/>
          <w:color w:val="000000" w:themeColor="text1"/>
          <w:sz w:val="22"/>
          <w:szCs w:val="22"/>
          <w:lang w:val="es-ES"/>
        </w:rPr>
        <w:t xml:space="preserve"> </w:t>
      </w:r>
      <w:r w:rsidR="0EDA05F5" w:rsidRPr="00DA29E5">
        <w:rPr>
          <w:rFonts w:ascii="Calibri Light" w:eastAsia="Segoe UI" w:hAnsi="Calibri Light"/>
          <w:color w:val="000000" w:themeColor="text1"/>
          <w:sz w:val="22"/>
          <w:szCs w:val="22"/>
          <w:lang w:val="es-ES"/>
        </w:rPr>
        <w:t>objetivo principal es brindar ins</w:t>
      </w:r>
      <w:r w:rsidR="4710324F" w:rsidRPr="00DA29E5">
        <w:rPr>
          <w:rFonts w:ascii="Calibri Light" w:eastAsia="Segoe UI" w:hAnsi="Calibri Light"/>
          <w:color w:val="000000" w:themeColor="text1"/>
          <w:sz w:val="22"/>
          <w:szCs w:val="22"/>
          <w:lang w:val="es-ES"/>
        </w:rPr>
        <w:t xml:space="preserve">umos al </w:t>
      </w:r>
      <w:proofErr w:type="spellStart"/>
      <w:r w:rsidR="4710324F" w:rsidRPr="00DA29E5">
        <w:rPr>
          <w:rFonts w:ascii="Calibri Light" w:eastAsia="Segoe UI" w:hAnsi="Calibri Light"/>
          <w:color w:val="000000" w:themeColor="text1"/>
          <w:sz w:val="22"/>
          <w:szCs w:val="22"/>
          <w:lang w:val="es-ES"/>
        </w:rPr>
        <w:t>PEyE</w:t>
      </w:r>
      <w:proofErr w:type="spellEnd"/>
      <w:r w:rsidR="005C4C99" w:rsidRPr="00DA29E5">
        <w:rPr>
          <w:rFonts w:ascii="Calibri Light" w:eastAsia="Segoe UI" w:hAnsi="Calibri Light"/>
          <w:color w:val="000000" w:themeColor="text1"/>
          <w:sz w:val="22"/>
          <w:szCs w:val="22"/>
          <w:lang w:val="es-ES"/>
        </w:rPr>
        <w:t xml:space="preserve"> </w:t>
      </w:r>
      <w:r w:rsidR="4710324F" w:rsidRPr="00DA29E5">
        <w:rPr>
          <w:rFonts w:ascii="Calibri Light" w:eastAsia="Segoe UI" w:hAnsi="Calibri Light"/>
          <w:color w:val="000000" w:themeColor="text1"/>
          <w:sz w:val="22"/>
          <w:szCs w:val="22"/>
          <w:lang w:val="es-ES"/>
        </w:rPr>
        <w:t>de la OIM a través de</w:t>
      </w:r>
      <w:r w:rsidR="2F3A6DE5" w:rsidRPr="00DA29E5">
        <w:rPr>
          <w:rFonts w:ascii="Calibri Light" w:eastAsia="Segoe UI" w:hAnsi="Calibri Light"/>
          <w:color w:val="000000" w:themeColor="text1"/>
          <w:sz w:val="22"/>
          <w:szCs w:val="22"/>
          <w:lang w:val="es-ES"/>
        </w:rPr>
        <w:t xml:space="preserve"> recomendaciones basadas en evidencia para mejorar la adaptación del portafolio de intervenciones de</w:t>
      </w:r>
      <w:r w:rsidR="002B506D">
        <w:rPr>
          <w:rFonts w:ascii="Calibri Light" w:eastAsia="Segoe UI" w:hAnsi="Calibri Light"/>
          <w:color w:val="000000" w:themeColor="text1"/>
          <w:sz w:val="22"/>
          <w:szCs w:val="22"/>
          <w:lang w:val="es-ES"/>
        </w:rPr>
        <w:t xml:space="preserve">l Programa </w:t>
      </w:r>
      <w:r w:rsidR="006A0581">
        <w:rPr>
          <w:rFonts w:ascii="Calibri Light" w:eastAsia="Segoe UI" w:hAnsi="Calibri Light"/>
          <w:color w:val="000000" w:themeColor="text1"/>
          <w:sz w:val="22"/>
          <w:szCs w:val="22"/>
          <w:lang w:val="es-ES"/>
        </w:rPr>
        <w:t xml:space="preserve">en curso, </w:t>
      </w:r>
      <w:r w:rsidR="004213B4">
        <w:rPr>
          <w:rFonts w:ascii="Calibri Light" w:eastAsia="Segoe UI" w:hAnsi="Calibri Light"/>
          <w:color w:val="000000" w:themeColor="text1"/>
          <w:sz w:val="22"/>
          <w:szCs w:val="22"/>
          <w:lang w:val="es-ES"/>
        </w:rPr>
        <w:t>así como nuevos proyectos similares</w:t>
      </w:r>
      <w:r w:rsidR="002D5053">
        <w:rPr>
          <w:rFonts w:ascii="Calibri Light" w:eastAsia="Segoe UI" w:hAnsi="Calibri Light"/>
          <w:color w:val="000000" w:themeColor="text1"/>
          <w:sz w:val="22"/>
          <w:szCs w:val="22"/>
          <w:lang w:val="es-ES"/>
        </w:rPr>
        <w:t xml:space="preserve"> </w:t>
      </w:r>
      <w:r w:rsidR="002D5053" w:rsidRPr="002D5053">
        <w:rPr>
          <w:rFonts w:ascii="Calibri Light" w:eastAsia="Segoe UI" w:hAnsi="Calibri Light"/>
          <w:color w:val="000000" w:themeColor="text1"/>
          <w:sz w:val="22"/>
          <w:szCs w:val="22"/>
          <w:lang w:val="es-ES"/>
        </w:rPr>
        <w:t>así como los servicios que la Organización ofrece a los migrantes, sus</w:t>
      </w:r>
      <w:r w:rsidR="002D5053">
        <w:rPr>
          <w:rFonts w:ascii="Calibri Light" w:eastAsia="Segoe UI" w:hAnsi="Calibri Light"/>
          <w:color w:val="000000" w:themeColor="text1"/>
          <w:sz w:val="22"/>
          <w:szCs w:val="22"/>
          <w:lang w:val="es-ES"/>
        </w:rPr>
        <w:t xml:space="preserve"> </w:t>
      </w:r>
      <w:r w:rsidR="002D5053" w:rsidRPr="002D5053">
        <w:rPr>
          <w:rFonts w:ascii="Calibri Light" w:eastAsia="Segoe UI" w:hAnsi="Calibri Light"/>
          <w:color w:val="000000" w:themeColor="text1"/>
          <w:sz w:val="22"/>
          <w:szCs w:val="22"/>
          <w:lang w:val="es-ES"/>
        </w:rPr>
        <w:t>Estados Miembros y sus donantes,</w:t>
      </w:r>
      <w:r w:rsidR="004213B4">
        <w:rPr>
          <w:rFonts w:ascii="Calibri Light" w:eastAsia="Segoe UI" w:hAnsi="Calibri Light"/>
          <w:color w:val="000000" w:themeColor="text1"/>
          <w:sz w:val="22"/>
          <w:szCs w:val="22"/>
          <w:lang w:val="es-ES"/>
        </w:rPr>
        <w:t xml:space="preserve"> </w:t>
      </w:r>
      <w:r w:rsidR="2F3A6DE5" w:rsidRPr="00DA29E5">
        <w:rPr>
          <w:rFonts w:ascii="Calibri Light" w:eastAsia="Segoe UI" w:hAnsi="Calibri Light"/>
          <w:color w:val="000000" w:themeColor="text1"/>
          <w:sz w:val="22"/>
          <w:szCs w:val="22"/>
          <w:lang w:val="es-ES"/>
        </w:rPr>
        <w:t xml:space="preserve">a las nuevas condiciones </w:t>
      </w:r>
      <w:r w:rsidR="20651A93" w:rsidRPr="00DA29E5">
        <w:rPr>
          <w:rFonts w:ascii="Calibri Light" w:eastAsia="Segoe UI" w:hAnsi="Calibri Light"/>
          <w:color w:val="000000" w:themeColor="text1"/>
          <w:sz w:val="22"/>
          <w:szCs w:val="22"/>
          <w:lang w:val="es-ES"/>
        </w:rPr>
        <w:t>no previstas</w:t>
      </w:r>
      <w:r w:rsidR="0693B3E7" w:rsidRPr="00DA29E5">
        <w:rPr>
          <w:rFonts w:ascii="Calibri Light" w:eastAsia="Segoe UI" w:hAnsi="Calibri Light"/>
          <w:color w:val="000000" w:themeColor="text1"/>
          <w:sz w:val="22"/>
          <w:szCs w:val="22"/>
          <w:lang w:val="es-ES"/>
        </w:rPr>
        <w:t>,</w:t>
      </w:r>
      <w:r w:rsidR="20651A93" w:rsidRPr="00DA29E5">
        <w:rPr>
          <w:rFonts w:ascii="Calibri Light" w:eastAsia="Segoe UI" w:hAnsi="Calibri Light"/>
          <w:color w:val="000000" w:themeColor="text1"/>
          <w:sz w:val="22"/>
          <w:szCs w:val="22"/>
          <w:lang w:val="es-ES"/>
        </w:rPr>
        <w:t xml:space="preserve"> como</w:t>
      </w:r>
      <w:r w:rsidR="3F6F90D5" w:rsidRPr="00DA29E5">
        <w:rPr>
          <w:rFonts w:ascii="Calibri Light" w:eastAsia="Segoe UI" w:hAnsi="Calibri Light"/>
          <w:color w:val="000000" w:themeColor="text1"/>
          <w:sz w:val="22"/>
          <w:szCs w:val="22"/>
          <w:lang w:val="es-ES"/>
        </w:rPr>
        <w:t>,</w:t>
      </w:r>
      <w:r w:rsidR="2F3A6DE5" w:rsidRPr="00DA29E5">
        <w:rPr>
          <w:rFonts w:ascii="Calibri Light" w:eastAsia="Segoe UI" w:hAnsi="Calibri Light"/>
          <w:color w:val="000000" w:themeColor="text1"/>
          <w:sz w:val="22"/>
          <w:szCs w:val="22"/>
          <w:lang w:val="es-ES"/>
        </w:rPr>
        <w:t xml:space="preserve"> por </w:t>
      </w:r>
      <w:r w:rsidR="20651A93" w:rsidRPr="00DA29E5">
        <w:rPr>
          <w:rFonts w:ascii="Calibri Light" w:eastAsia="Segoe UI" w:hAnsi="Calibri Light"/>
          <w:color w:val="000000" w:themeColor="text1"/>
          <w:sz w:val="22"/>
          <w:szCs w:val="22"/>
          <w:lang w:val="es-ES"/>
        </w:rPr>
        <w:t>ejemplo</w:t>
      </w:r>
      <w:r w:rsidR="00750AE5">
        <w:rPr>
          <w:rFonts w:ascii="Calibri Light" w:eastAsia="Segoe UI" w:hAnsi="Calibri Light"/>
          <w:color w:val="000000" w:themeColor="text1"/>
          <w:sz w:val="22"/>
          <w:szCs w:val="22"/>
          <w:lang w:val="es-ES"/>
        </w:rPr>
        <w:t>,</w:t>
      </w:r>
      <w:r w:rsidR="20651A93" w:rsidRPr="00DA29E5">
        <w:rPr>
          <w:rFonts w:ascii="Calibri Light" w:eastAsia="Segoe UI" w:hAnsi="Calibri Light"/>
          <w:color w:val="000000" w:themeColor="text1"/>
          <w:sz w:val="22"/>
          <w:szCs w:val="22"/>
          <w:lang w:val="es-ES"/>
        </w:rPr>
        <w:t xml:space="preserve"> </w:t>
      </w:r>
      <w:r w:rsidR="15D640D0" w:rsidRPr="00DA29E5">
        <w:rPr>
          <w:rFonts w:ascii="Calibri Light" w:eastAsia="Segoe UI" w:hAnsi="Calibri Light"/>
          <w:color w:val="000000" w:themeColor="text1"/>
          <w:sz w:val="22"/>
          <w:szCs w:val="22"/>
          <w:lang w:val="es-ES"/>
        </w:rPr>
        <w:t>la</w:t>
      </w:r>
      <w:r w:rsidR="2F3A6DE5" w:rsidRPr="00DA29E5">
        <w:rPr>
          <w:rFonts w:ascii="Calibri Light" w:eastAsia="Segoe UI" w:hAnsi="Calibri Light"/>
          <w:color w:val="000000" w:themeColor="text1"/>
          <w:sz w:val="22"/>
          <w:szCs w:val="22"/>
          <w:lang w:val="es-ES"/>
        </w:rPr>
        <w:t xml:space="preserve"> crisis sanitaria por COVID-19</w:t>
      </w:r>
      <w:r w:rsidR="61E79D82" w:rsidRPr="00DA29E5">
        <w:rPr>
          <w:rFonts w:ascii="Calibri Light" w:eastAsia="Segoe UI" w:hAnsi="Calibri Light"/>
          <w:color w:val="000000" w:themeColor="text1"/>
          <w:sz w:val="22"/>
          <w:szCs w:val="22"/>
          <w:lang w:val="es-ES"/>
        </w:rPr>
        <w:t xml:space="preserve"> que enmarco el desarrollo de las activi</w:t>
      </w:r>
      <w:r w:rsidR="733C9818" w:rsidRPr="00DA29E5">
        <w:rPr>
          <w:rFonts w:ascii="Calibri Light" w:hAnsi="Calibri Light"/>
          <w:color w:val="000000" w:themeColor="text1"/>
          <w:sz w:val="22"/>
          <w:szCs w:val="22"/>
          <w:lang w:val="es-ES"/>
        </w:rPr>
        <w:t>d</w:t>
      </w:r>
      <w:r w:rsidR="61E79D82" w:rsidRPr="00DA29E5">
        <w:rPr>
          <w:rFonts w:ascii="Calibri Light" w:eastAsia="Segoe UI" w:hAnsi="Calibri Light"/>
          <w:color w:val="000000" w:themeColor="text1"/>
          <w:sz w:val="22"/>
          <w:szCs w:val="22"/>
          <w:lang w:val="es-ES"/>
        </w:rPr>
        <w:t>ades de est</w:t>
      </w:r>
      <w:r w:rsidR="279D41F2" w:rsidRPr="00DA29E5">
        <w:rPr>
          <w:rFonts w:ascii="Calibri Light" w:eastAsia="Segoe UI" w:hAnsi="Calibri Light"/>
          <w:color w:val="000000" w:themeColor="text1"/>
          <w:sz w:val="22"/>
          <w:szCs w:val="22"/>
          <w:lang w:val="es-ES"/>
        </w:rPr>
        <w:t>e</w:t>
      </w:r>
      <w:r w:rsidR="61E79D82" w:rsidRPr="00DA29E5">
        <w:rPr>
          <w:rFonts w:ascii="Calibri Light" w:eastAsia="Segoe UI" w:hAnsi="Calibri Light"/>
          <w:color w:val="000000" w:themeColor="text1"/>
          <w:sz w:val="22"/>
          <w:szCs w:val="22"/>
          <w:lang w:val="es-ES"/>
        </w:rPr>
        <w:t xml:space="preserve"> proyecto en particular</w:t>
      </w:r>
      <w:r w:rsidR="2F3A6DE5" w:rsidRPr="00DA29E5">
        <w:rPr>
          <w:rFonts w:ascii="Calibri Light" w:eastAsia="Segoe UI" w:hAnsi="Calibri Light"/>
          <w:color w:val="000000" w:themeColor="text1"/>
          <w:sz w:val="22"/>
          <w:szCs w:val="22"/>
          <w:lang w:val="es-ES"/>
        </w:rPr>
        <w:t>, incluyendo sus efectos e impactos sobre las poblaciones vulnerables a las que OIM brinda algún tipo de apo</w:t>
      </w:r>
      <w:r w:rsidR="08272DE5" w:rsidRPr="00DA29E5">
        <w:rPr>
          <w:rFonts w:ascii="Calibri Light" w:eastAsia="Segoe UI" w:hAnsi="Calibri Light"/>
          <w:color w:val="000000" w:themeColor="text1"/>
          <w:sz w:val="22"/>
          <w:szCs w:val="22"/>
          <w:lang w:val="es-ES"/>
        </w:rPr>
        <w:t>yo</w:t>
      </w:r>
      <w:r w:rsidR="00D2586E">
        <w:rPr>
          <w:rFonts w:ascii="Calibri Light" w:eastAsia="Segoe UI" w:hAnsi="Calibri Light"/>
          <w:color w:val="000000" w:themeColor="text1"/>
          <w:sz w:val="22"/>
          <w:szCs w:val="22"/>
          <w:lang w:val="es-ES"/>
        </w:rPr>
        <w:t>.</w:t>
      </w:r>
      <w:r w:rsidR="004D71A7" w:rsidRPr="09BA8312">
        <w:rPr>
          <w:rFonts w:ascii="Calibri Light" w:hAnsi="Calibri Light"/>
          <w:color w:val="000000" w:themeColor="text1"/>
          <w:sz w:val="22"/>
          <w:szCs w:val="22"/>
          <w:lang w:val="es-ES"/>
        </w:rPr>
        <w:t xml:space="preserve"> </w:t>
      </w:r>
    </w:p>
    <w:p w14:paraId="617DE634" w14:textId="4797B504" w:rsidR="00BD63F9" w:rsidRPr="004F55AA" w:rsidRDefault="00BD63F9"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b/>
          <w:bCs/>
          <w:color w:val="000000" w:themeColor="text1"/>
          <w:sz w:val="22"/>
          <w:szCs w:val="22"/>
          <w:lang w:val="es-ES"/>
        </w:rPr>
      </w:pPr>
      <w:r w:rsidRPr="004F55AA">
        <w:rPr>
          <w:rFonts w:ascii="Calibri Light" w:hAnsi="Calibri Light"/>
          <w:b/>
          <w:bCs/>
          <w:color w:val="000000" w:themeColor="text1"/>
          <w:sz w:val="22"/>
          <w:szCs w:val="22"/>
          <w:lang w:val="es-ES"/>
        </w:rPr>
        <w:t>Objetivos específicos</w:t>
      </w:r>
    </w:p>
    <w:p w14:paraId="2AA1A724" w14:textId="41F9C12A" w:rsidR="007827AD" w:rsidRPr="004F55AA" w:rsidRDefault="007827AD"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b/>
          <w:bCs/>
          <w:color w:val="000000" w:themeColor="text1"/>
          <w:sz w:val="22"/>
          <w:szCs w:val="22"/>
          <w:lang w:val="es-ES"/>
        </w:rPr>
      </w:pPr>
    </w:p>
    <w:p w14:paraId="753809F9" w14:textId="072E5D68" w:rsidR="00B8223C" w:rsidRPr="00A135DE" w:rsidRDefault="000140DB" w:rsidP="00A135DE">
      <w:pPr>
        <w:pStyle w:val="ListParagraph"/>
        <w:numPr>
          <w:ilvl w:val="0"/>
          <w:numId w:val="5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b/>
          <w:bCs/>
          <w:color w:val="000000" w:themeColor="text1"/>
          <w:sz w:val="22"/>
          <w:szCs w:val="22"/>
          <w:lang w:val="es-ES"/>
        </w:rPr>
      </w:pPr>
      <w:r w:rsidRPr="00E85885">
        <w:rPr>
          <w:rFonts w:ascii="Calibri Light" w:hAnsi="Calibri Light"/>
          <w:color w:val="000000" w:themeColor="text1"/>
          <w:sz w:val="22"/>
          <w:szCs w:val="22"/>
          <w:lang w:val="es-ES"/>
        </w:rPr>
        <w:t xml:space="preserve">Identificar los factores </w:t>
      </w:r>
      <w:r w:rsidR="2096EE87" w:rsidRPr="550A0E46">
        <w:rPr>
          <w:rFonts w:ascii="Calibri Light" w:hAnsi="Calibri Light"/>
          <w:color w:val="000000" w:themeColor="text1"/>
          <w:sz w:val="22"/>
          <w:szCs w:val="22"/>
          <w:lang w:val="es-ES"/>
        </w:rPr>
        <w:t>determinantes</w:t>
      </w:r>
      <w:r w:rsidR="29155167" w:rsidRPr="550A0E46">
        <w:rPr>
          <w:rFonts w:ascii="Calibri Light" w:hAnsi="Calibri Light"/>
          <w:color w:val="000000" w:themeColor="text1"/>
          <w:sz w:val="22"/>
          <w:szCs w:val="22"/>
          <w:lang w:val="es-ES"/>
        </w:rPr>
        <w:t xml:space="preserve"> </w:t>
      </w:r>
      <w:r w:rsidRPr="00E85885">
        <w:rPr>
          <w:rFonts w:ascii="Calibri Light" w:hAnsi="Calibri Light"/>
          <w:color w:val="000000" w:themeColor="text1"/>
          <w:sz w:val="22"/>
          <w:szCs w:val="22"/>
          <w:lang w:val="es-ES"/>
        </w:rPr>
        <w:t xml:space="preserve">clave </w:t>
      </w:r>
      <w:r w:rsidR="001316F8" w:rsidRPr="00E85885">
        <w:rPr>
          <w:rFonts w:ascii="Calibri Light" w:hAnsi="Calibri Light"/>
          <w:color w:val="000000" w:themeColor="text1"/>
          <w:sz w:val="22"/>
          <w:szCs w:val="22"/>
          <w:lang w:val="es-ES"/>
        </w:rPr>
        <w:t>para</w:t>
      </w:r>
      <w:r w:rsidR="00640517" w:rsidRPr="00E85885">
        <w:rPr>
          <w:rFonts w:ascii="Calibri Light" w:hAnsi="Calibri Light"/>
          <w:color w:val="000000" w:themeColor="text1"/>
          <w:sz w:val="22"/>
          <w:szCs w:val="22"/>
          <w:lang w:val="es-ES"/>
        </w:rPr>
        <w:t xml:space="preserve"> </w:t>
      </w:r>
      <w:r w:rsidR="00B35DAF" w:rsidRPr="00E85885">
        <w:rPr>
          <w:rFonts w:ascii="Calibri Light" w:hAnsi="Calibri Light"/>
          <w:color w:val="000000" w:themeColor="text1"/>
          <w:sz w:val="22"/>
          <w:szCs w:val="22"/>
          <w:lang w:val="es-ES"/>
        </w:rPr>
        <w:t>el cumplimiento de las metas y resultados del proyecto</w:t>
      </w:r>
      <w:r w:rsidR="00B35DAF" w:rsidRPr="00125B5A">
        <w:rPr>
          <w:rFonts w:ascii="Calibri Light" w:hAnsi="Calibri Light"/>
          <w:color w:val="000000" w:themeColor="text1"/>
          <w:sz w:val="22"/>
          <w:szCs w:val="22"/>
          <w:lang w:val="es-ES"/>
        </w:rPr>
        <w:t xml:space="preserve">. </w:t>
      </w:r>
    </w:p>
    <w:p w14:paraId="3FCA07F3" w14:textId="5C1AB899" w:rsidR="00B8223C" w:rsidRPr="00D33673" w:rsidRDefault="009350A6" w:rsidP="00D33673">
      <w:pPr>
        <w:pStyle w:val="ListParagraph"/>
        <w:numPr>
          <w:ilvl w:val="0"/>
          <w:numId w:val="5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125B5A">
        <w:rPr>
          <w:rFonts w:ascii="Calibri Light" w:hAnsi="Calibri Light"/>
          <w:color w:val="000000" w:themeColor="text1"/>
          <w:sz w:val="22"/>
          <w:szCs w:val="22"/>
          <w:lang w:val="es-ES"/>
        </w:rPr>
        <w:t xml:space="preserve">Identificar </w:t>
      </w:r>
      <w:r w:rsidR="00077242" w:rsidRPr="00125B5A">
        <w:rPr>
          <w:rFonts w:ascii="Calibri Light" w:hAnsi="Calibri Light"/>
          <w:color w:val="000000" w:themeColor="text1"/>
          <w:sz w:val="22"/>
          <w:szCs w:val="22"/>
          <w:lang w:val="es-ES"/>
        </w:rPr>
        <w:t xml:space="preserve">las fortalezas y debilidades en este tipo de proyectos </w:t>
      </w:r>
      <w:r w:rsidR="002D2F8C" w:rsidRPr="00125B5A">
        <w:rPr>
          <w:rFonts w:ascii="Calibri Light" w:hAnsi="Calibri Light"/>
          <w:color w:val="000000" w:themeColor="text1"/>
          <w:sz w:val="22"/>
          <w:szCs w:val="22"/>
          <w:lang w:val="es-ES"/>
        </w:rPr>
        <w:t xml:space="preserve">en contextos cambiantes como COVID-19 así como el alcance de sus productos. </w:t>
      </w:r>
    </w:p>
    <w:p w14:paraId="7BE5F427" w14:textId="5165F85D" w:rsidR="000155AE" w:rsidRDefault="4D1F1B3C" w:rsidP="00FF1812">
      <w:pPr>
        <w:pStyle w:val="ListParagraph"/>
        <w:numPr>
          <w:ilvl w:val="0"/>
          <w:numId w:val="54"/>
        </w:numPr>
        <w:spacing w:line="259" w:lineRule="auto"/>
        <w:rPr>
          <w:rFonts w:ascii="Calibri Light" w:eastAsia="Calibri Light" w:hAnsi="Calibri Light"/>
          <w:color w:val="000000" w:themeColor="text1"/>
          <w:sz w:val="22"/>
          <w:szCs w:val="22"/>
          <w:lang w:val="es-ES"/>
        </w:rPr>
      </w:pPr>
      <w:r w:rsidRPr="725B3914">
        <w:rPr>
          <w:rFonts w:ascii="Calibri Light" w:hAnsi="Calibri Light"/>
          <w:color w:val="000000" w:themeColor="text1"/>
          <w:sz w:val="22"/>
          <w:szCs w:val="22"/>
          <w:lang w:val="es-ES"/>
        </w:rPr>
        <w:t>P</w:t>
      </w:r>
      <w:r w:rsidR="00153A3E" w:rsidRPr="725B3914">
        <w:rPr>
          <w:rFonts w:ascii="Calibri Light" w:hAnsi="Calibri Light"/>
          <w:color w:val="000000" w:themeColor="text1"/>
          <w:sz w:val="22"/>
          <w:szCs w:val="22"/>
          <w:lang w:val="es-ES"/>
        </w:rPr>
        <w:t>romover</w:t>
      </w:r>
      <w:r w:rsidR="00153A3E" w:rsidRPr="00125B5A">
        <w:rPr>
          <w:rFonts w:ascii="Calibri Light" w:hAnsi="Calibri Light"/>
          <w:color w:val="000000" w:themeColor="text1"/>
          <w:sz w:val="22"/>
          <w:szCs w:val="22"/>
          <w:lang w:val="es-ES"/>
        </w:rPr>
        <w:t xml:space="preserve"> la rendición de cuentas y el aprendizaje en la organización y comunidades beneficiarias.</w:t>
      </w:r>
    </w:p>
    <w:p w14:paraId="435FF84A" w14:textId="40F4BAA7" w:rsidR="00153A3E" w:rsidRPr="00125B5A" w:rsidRDefault="684FB3D3" w:rsidP="3FD8255D">
      <w:pPr>
        <w:pStyle w:val="ListParagraph"/>
        <w:numPr>
          <w:ilvl w:val="0"/>
          <w:numId w:val="54"/>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spacing w:line="259" w:lineRule="auto"/>
        <w:rPr>
          <w:rFonts w:ascii="Calibri Light" w:eastAsia="Calibri Light" w:hAnsi="Calibri Light"/>
          <w:color w:val="000000" w:themeColor="text1"/>
          <w:sz w:val="22"/>
          <w:szCs w:val="22"/>
          <w:lang w:val="es-ES"/>
        </w:rPr>
      </w:pPr>
      <w:r w:rsidRPr="3FD8255D">
        <w:rPr>
          <w:rFonts w:ascii="Calibri Light" w:hAnsi="Calibri Light"/>
          <w:color w:val="000000" w:themeColor="text1"/>
          <w:sz w:val="22"/>
          <w:szCs w:val="22"/>
          <w:lang w:val="es-ES"/>
        </w:rPr>
        <w:t>Identificar</w:t>
      </w:r>
      <w:r w:rsidR="00153A3E" w:rsidRPr="00125B5A">
        <w:rPr>
          <w:rFonts w:ascii="Calibri Light" w:hAnsi="Calibri Light"/>
          <w:color w:val="000000" w:themeColor="text1"/>
          <w:sz w:val="22"/>
          <w:szCs w:val="22"/>
          <w:lang w:val="es-ES"/>
        </w:rPr>
        <w:t xml:space="preserve"> lecciones </w:t>
      </w:r>
      <w:r w:rsidR="00D13235" w:rsidRPr="386E6D70">
        <w:rPr>
          <w:rFonts w:ascii="Calibri Light" w:hAnsi="Calibri Light"/>
          <w:color w:val="000000" w:themeColor="text1"/>
          <w:sz w:val="22"/>
          <w:szCs w:val="22"/>
          <w:lang w:val="es-ES"/>
        </w:rPr>
        <w:t>y recomendaciones</w:t>
      </w:r>
      <w:r w:rsidR="00153A3E" w:rsidRPr="00125B5A">
        <w:rPr>
          <w:rFonts w:ascii="Calibri Light" w:hAnsi="Calibri Light"/>
          <w:color w:val="000000" w:themeColor="text1"/>
          <w:sz w:val="22"/>
          <w:szCs w:val="22"/>
          <w:lang w:val="es-ES"/>
        </w:rPr>
        <w:t xml:space="preserve"> concretas para mejorar los futuros diseños de programas similares, así como recomendaciones respecto al impacto del COVID-19 y la adaptación programática del proyecto que sirva de modelo para proyectos similares. </w:t>
      </w:r>
    </w:p>
    <w:p w14:paraId="53C509EB" w14:textId="015B3F52" w:rsidR="00153A3E" w:rsidRDefault="00153A3E" w:rsidP="00153A3E">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2498D195" w14:textId="7FEF4807" w:rsidR="00B26199" w:rsidRDefault="00B26199" w:rsidP="00153A3E">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En cu</w:t>
      </w:r>
      <w:r w:rsidR="00B8676C">
        <w:rPr>
          <w:rFonts w:ascii="Calibri Light" w:hAnsi="Calibri Light"/>
          <w:color w:val="000000" w:themeColor="text1"/>
          <w:sz w:val="22"/>
          <w:szCs w:val="22"/>
          <w:lang w:val="es-ES"/>
        </w:rPr>
        <w:t>a</w:t>
      </w:r>
      <w:r>
        <w:rPr>
          <w:rFonts w:ascii="Calibri Light" w:hAnsi="Calibri Light"/>
          <w:color w:val="000000" w:themeColor="text1"/>
          <w:sz w:val="22"/>
          <w:szCs w:val="22"/>
          <w:lang w:val="es-ES"/>
        </w:rPr>
        <w:t>nto a usuarios y usos de los resultados de la evaluación, se consideran los siguientes:</w:t>
      </w:r>
    </w:p>
    <w:p w14:paraId="6C93287C" w14:textId="64851AB3" w:rsidR="00B26199" w:rsidRDefault="00B26199" w:rsidP="00153A3E">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5B0225B9" w14:textId="7A2504FA" w:rsidR="00B813DC" w:rsidRDefault="00F36F39" w:rsidP="00B26199">
      <w:pPr>
        <w:pStyle w:val="ListParagraph"/>
        <w:numPr>
          <w:ilvl w:val="0"/>
          <w:numId w:val="55"/>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El d</w:t>
      </w:r>
      <w:r w:rsidR="00B813DC">
        <w:rPr>
          <w:rFonts w:ascii="Calibri Light" w:hAnsi="Calibri Light"/>
          <w:color w:val="000000" w:themeColor="text1"/>
          <w:sz w:val="22"/>
          <w:szCs w:val="22"/>
          <w:lang w:val="es-ES"/>
        </w:rPr>
        <w:t>onante (Gobierno del</w:t>
      </w:r>
      <w:r w:rsidR="00153A3E" w:rsidRPr="00125B5A">
        <w:rPr>
          <w:rFonts w:ascii="Calibri Light" w:hAnsi="Calibri Light"/>
          <w:color w:val="000000" w:themeColor="text1"/>
          <w:sz w:val="22"/>
          <w:szCs w:val="22"/>
          <w:lang w:val="es-ES"/>
        </w:rPr>
        <w:t xml:space="preserve"> Japón</w:t>
      </w:r>
      <w:r w:rsidR="00B813DC">
        <w:rPr>
          <w:rFonts w:ascii="Calibri Light" w:hAnsi="Calibri Light"/>
          <w:color w:val="000000" w:themeColor="text1"/>
          <w:sz w:val="22"/>
          <w:szCs w:val="22"/>
          <w:lang w:val="es-ES"/>
        </w:rPr>
        <w:t xml:space="preserve">) a quien </w:t>
      </w:r>
      <w:r w:rsidR="00153A3E" w:rsidRPr="00125B5A">
        <w:rPr>
          <w:rFonts w:ascii="Calibri Light" w:hAnsi="Calibri Light"/>
          <w:color w:val="000000" w:themeColor="text1"/>
          <w:sz w:val="22"/>
          <w:szCs w:val="22"/>
          <w:lang w:val="es-ES"/>
        </w:rPr>
        <w:t xml:space="preserve">se </w:t>
      </w:r>
      <w:r w:rsidR="00B813DC">
        <w:rPr>
          <w:rFonts w:ascii="Calibri Light" w:hAnsi="Calibri Light"/>
          <w:color w:val="000000" w:themeColor="text1"/>
          <w:sz w:val="22"/>
          <w:szCs w:val="22"/>
          <w:lang w:val="es-ES"/>
        </w:rPr>
        <w:t xml:space="preserve">les presentarán los resultados de la evaluación, como insumo para que pueda </w:t>
      </w:r>
      <w:r w:rsidR="002A473A">
        <w:rPr>
          <w:rFonts w:ascii="Calibri Light" w:hAnsi="Calibri Light"/>
          <w:color w:val="000000" w:themeColor="text1"/>
          <w:sz w:val="22"/>
          <w:szCs w:val="22"/>
          <w:lang w:val="es-ES"/>
        </w:rPr>
        <w:t>estimar</w:t>
      </w:r>
      <w:r w:rsidR="00B111AD">
        <w:rPr>
          <w:rFonts w:ascii="Calibri Light" w:hAnsi="Calibri Light"/>
          <w:color w:val="000000" w:themeColor="text1"/>
          <w:sz w:val="22"/>
          <w:szCs w:val="22"/>
          <w:lang w:val="es-ES"/>
        </w:rPr>
        <w:t xml:space="preserve"> el valor agregado de la OIM</w:t>
      </w:r>
      <w:r w:rsidR="002A473A">
        <w:rPr>
          <w:rFonts w:ascii="Calibri Light" w:hAnsi="Calibri Light"/>
          <w:color w:val="000000" w:themeColor="text1"/>
          <w:sz w:val="22"/>
          <w:szCs w:val="22"/>
          <w:lang w:val="es-ES"/>
        </w:rPr>
        <w:t xml:space="preserve"> como socio en la acción humanitaria en el país</w:t>
      </w:r>
      <w:r w:rsidR="00B111AD" w:rsidRPr="00D8497F">
        <w:rPr>
          <w:rFonts w:ascii="Calibri Light" w:hAnsi="Calibri Light"/>
          <w:color w:val="000000" w:themeColor="text1"/>
          <w:sz w:val="22"/>
          <w:szCs w:val="22"/>
          <w:lang w:val="es-ES"/>
        </w:rPr>
        <w:t>.</w:t>
      </w:r>
    </w:p>
    <w:p w14:paraId="415E43FD" w14:textId="6275A734" w:rsidR="00B813DC" w:rsidRDefault="001C68CB" w:rsidP="00B26199">
      <w:pPr>
        <w:pStyle w:val="ListParagraph"/>
        <w:numPr>
          <w:ilvl w:val="0"/>
          <w:numId w:val="55"/>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El </w:t>
      </w:r>
      <w:r w:rsidR="00B813DC" w:rsidRPr="004F55AA">
        <w:rPr>
          <w:rFonts w:ascii="Calibri Light" w:hAnsi="Calibri Light"/>
          <w:color w:val="000000" w:themeColor="text1"/>
          <w:sz w:val="22"/>
          <w:szCs w:val="22"/>
          <w:lang w:val="es-ES"/>
        </w:rPr>
        <w:t xml:space="preserve">Programa de Emergencia y Estabilización, lo usará para fortalecer su capacidad de respuesta e identificar las lecciones aprendidas y futuros proyectos, así como compartir estos aprendizajes con los demás programas y áreas que participaron en las diferentes fases del proyecto, así como a socios implementadores y aliados del proyecto. </w:t>
      </w:r>
      <w:r w:rsidR="00B813DC">
        <w:rPr>
          <w:rFonts w:ascii="Calibri Light" w:hAnsi="Calibri Light"/>
          <w:color w:val="000000" w:themeColor="text1"/>
          <w:sz w:val="22"/>
          <w:szCs w:val="22"/>
          <w:lang w:val="es-ES"/>
        </w:rPr>
        <w:t>El Programa desarrollará y hará seguimiento</w:t>
      </w:r>
      <w:r w:rsidR="00F36F39">
        <w:rPr>
          <w:rFonts w:ascii="Calibri Light" w:hAnsi="Calibri Light"/>
          <w:color w:val="000000" w:themeColor="text1"/>
          <w:sz w:val="22"/>
          <w:szCs w:val="22"/>
          <w:lang w:val="es-ES"/>
        </w:rPr>
        <w:t xml:space="preserve"> a</w:t>
      </w:r>
      <w:r w:rsidR="00B813DC">
        <w:rPr>
          <w:rFonts w:ascii="Calibri Light" w:hAnsi="Calibri Light"/>
          <w:color w:val="000000" w:themeColor="text1"/>
          <w:sz w:val="22"/>
          <w:szCs w:val="22"/>
          <w:lang w:val="es-ES"/>
        </w:rPr>
        <w:t xml:space="preserve"> una respuesta gerencia a las recomendaciones que salgan de la evaluación.</w:t>
      </w:r>
    </w:p>
    <w:p w14:paraId="6C1D33E5" w14:textId="77777777" w:rsidR="00B813DC" w:rsidRDefault="00B813DC" w:rsidP="00125B5A">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60"/>
        <w:rPr>
          <w:rFonts w:ascii="Calibri Light" w:hAnsi="Calibri Light"/>
          <w:color w:val="000000" w:themeColor="text1"/>
          <w:sz w:val="22"/>
          <w:szCs w:val="22"/>
          <w:lang w:val="es-ES"/>
        </w:rPr>
      </w:pPr>
    </w:p>
    <w:p w14:paraId="491A70CF" w14:textId="6E63A9D7" w:rsidR="00153A3E" w:rsidRPr="00125B5A" w:rsidRDefault="00B813DC" w:rsidP="00125B5A">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lastRenderedPageBreak/>
        <w:t xml:space="preserve">Las conclusiones serán compartidas con todos los actores relevantes y estará disponible en los portales web de la OIM y GIFMM para promover espacios de aprendizaje. Con los beneficiarios participantes del ejercicio de evaluación se les compartirá vía electrónica </w:t>
      </w:r>
      <w:r w:rsidR="00125B5A">
        <w:rPr>
          <w:rFonts w:ascii="Calibri Light" w:hAnsi="Calibri Light"/>
          <w:color w:val="000000" w:themeColor="text1"/>
          <w:sz w:val="22"/>
          <w:szCs w:val="22"/>
          <w:lang w:val="es-ES"/>
        </w:rPr>
        <w:t xml:space="preserve">el </w:t>
      </w:r>
      <w:r w:rsidR="00125B5A" w:rsidRPr="004F55AA">
        <w:rPr>
          <w:rFonts w:ascii="Calibri Light" w:hAnsi="Calibri Light"/>
          <w:color w:val="000000" w:themeColor="text1"/>
          <w:sz w:val="22"/>
          <w:szCs w:val="22"/>
          <w:lang w:val="es-ES"/>
        </w:rPr>
        <w:t>informe</w:t>
      </w:r>
      <w:r w:rsidRPr="004F55AA">
        <w:rPr>
          <w:rFonts w:ascii="Calibri Light" w:hAnsi="Calibri Light"/>
          <w:color w:val="000000" w:themeColor="text1"/>
          <w:sz w:val="22"/>
          <w:szCs w:val="22"/>
          <w:lang w:val="es-ES"/>
        </w:rPr>
        <w:t xml:space="preserve"> final de la evaluación. </w:t>
      </w:r>
    </w:p>
    <w:p w14:paraId="2997CFB5" w14:textId="77777777" w:rsidR="005C4C99" w:rsidRPr="004F55AA" w:rsidRDefault="005C4C99"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p w14:paraId="785B2F65" w14:textId="1445E673" w:rsidR="00A36491" w:rsidRDefault="58AB6F01" w:rsidP="0071278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sidRPr="004F55AA">
        <w:rPr>
          <w:rFonts w:ascii="Calibri" w:hAnsi="Calibri"/>
          <w:b/>
          <w:bCs/>
          <w:sz w:val="22"/>
          <w:szCs w:val="22"/>
          <w:lang w:val="es-ES"/>
        </w:rPr>
        <w:t>Alcance</w:t>
      </w:r>
      <w:r w:rsidR="00712786" w:rsidRPr="004F55AA">
        <w:rPr>
          <w:rFonts w:ascii="Calibri" w:hAnsi="Calibri"/>
          <w:b/>
          <w:bCs/>
          <w:sz w:val="22"/>
          <w:szCs w:val="22"/>
          <w:lang w:val="es-ES"/>
        </w:rPr>
        <w:t xml:space="preserve"> </w:t>
      </w:r>
    </w:p>
    <w:p w14:paraId="58A685CB" w14:textId="0767A98C" w:rsidR="00A36491" w:rsidRDefault="00A36491" w:rsidP="0071278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p w14:paraId="63D72CFC" w14:textId="1A77F880" w:rsidR="00A36491" w:rsidRPr="004F55AA" w:rsidRDefault="00A36491" w:rsidP="00A3649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 xml:space="preserve">La evaluación indagará sobre todos los componentes del programa: </w:t>
      </w:r>
      <w:r w:rsidR="00FF421D">
        <w:rPr>
          <w:rFonts w:ascii="Calibri Light" w:hAnsi="Calibri Light"/>
          <w:color w:val="000000" w:themeColor="text1"/>
          <w:sz w:val="22"/>
          <w:szCs w:val="22"/>
          <w:lang w:val="es-ES"/>
        </w:rPr>
        <w:t>Alojamiento (</w:t>
      </w:r>
      <w:r w:rsidRPr="004F55AA">
        <w:rPr>
          <w:rFonts w:ascii="Calibri Light" w:hAnsi="Calibri Light"/>
          <w:color w:val="000000" w:themeColor="text1"/>
          <w:sz w:val="22"/>
          <w:szCs w:val="22"/>
          <w:lang w:val="es-ES"/>
        </w:rPr>
        <w:t>asistencia humanitaria</w:t>
      </w:r>
      <w:r w:rsidR="00FF421D">
        <w:rPr>
          <w:rFonts w:ascii="Calibri Light" w:hAnsi="Calibri Light"/>
          <w:color w:val="000000" w:themeColor="text1"/>
          <w:sz w:val="22"/>
          <w:szCs w:val="22"/>
          <w:lang w:val="es-ES"/>
        </w:rPr>
        <w:t>)</w:t>
      </w:r>
      <w:r w:rsidRPr="004F55AA">
        <w:rPr>
          <w:rFonts w:ascii="Calibri Light" w:hAnsi="Calibri Light"/>
          <w:color w:val="000000" w:themeColor="text1"/>
          <w:sz w:val="22"/>
          <w:szCs w:val="22"/>
          <w:lang w:val="es-ES"/>
        </w:rPr>
        <w:t>, infraestructura, DTM y registro y documentación, en los departamentos de Arauca, La Guajira (Maicao y Riohacha), Antioquia (Medellín), Norte de Santander (Cúcuta y Villa del Rosario)</w:t>
      </w:r>
      <w:r w:rsidRPr="004F55AA">
        <w:rPr>
          <w:rStyle w:val="CommentReference"/>
          <w:szCs w:val="20"/>
          <w:lang w:val="es-ES"/>
        </w:rPr>
        <w:t xml:space="preserve">. </w:t>
      </w:r>
      <w:r w:rsidRPr="004F55AA">
        <w:rPr>
          <w:rFonts w:ascii="Calibri Light" w:hAnsi="Calibri Light"/>
          <w:color w:val="000000" w:themeColor="text1"/>
          <w:sz w:val="22"/>
          <w:szCs w:val="22"/>
          <w:lang w:val="es-ES"/>
        </w:rPr>
        <w:t>El periodo para evaluar contempla</w:t>
      </w:r>
      <w:r>
        <w:rPr>
          <w:rFonts w:ascii="Calibri Light" w:hAnsi="Calibri Light"/>
          <w:color w:val="000000" w:themeColor="text1"/>
          <w:sz w:val="22"/>
          <w:szCs w:val="22"/>
          <w:lang w:val="es-ES"/>
        </w:rPr>
        <w:t xml:space="preserve"> todo el ciclo del proyecto, desde su formulación, hasta de implementación, monitoreo desde </w:t>
      </w:r>
      <w:r w:rsidRPr="004F55AA">
        <w:rPr>
          <w:rFonts w:ascii="Calibri Light" w:hAnsi="Calibri Light"/>
          <w:color w:val="000000" w:themeColor="text1"/>
          <w:sz w:val="22"/>
          <w:szCs w:val="22"/>
          <w:lang w:val="es-ES"/>
        </w:rPr>
        <w:t xml:space="preserve">el 3 de </w:t>
      </w:r>
      <w:r>
        <w:rPr>
          <w:rFonts w:ascii="Calibri Light" w:hAnsi="Calibri Light"/>
          <w:color w:val="000000" w:themeColor="text1"/>
          <w:sz w:val="22"/>
          <w:szCs w:val="22"/>
          <w:lang w:val="es-ES"/>
        </w:rPr>
        <w:t>j</w:t>
      </w:r>
      <w:r w:rsidRPr="004F55AA">
        <w:rPr>
          <w:rFonts w:ascii="Calibri Light" w:hAnsi="Calibri Light"/>
          <w:color w:val="000000" w:themeColor="text1"/>
          <w:sz w:val="22"/>
          <w:szCs w:val="22"/>
          <w:lang w:val="es-ES"/>
        </w:rPr>
        <w:t>ulio de 2019 hasta el 30 de octubre de 2020.</w:t>
      </w:r>
    </w:p>
    <w:p w14:paraId="2EE00972" w14:textId="77777777" w:rsidR="00A36491" w:rsidRDefault="00A36491" w:rsidP="0071278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p w14:paraId="1C62EF77" w14:textId="48D5AA6A" w:rsidR="00712786" w:rsidRPr="004F55AA" w:rsidRDefault="00712786" w:rsidP="00712786">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sidRPr="004F55AA">
        <w:rPr>
          <w:rFonts w:ascii="Calibri" w:hAnsi="Calibri"/>
          <w:b/>
          <w:bCs/>
          <w:sz w:val="22"/>
          <w:szCs w:val="22"/>
          <w:lang w:val="es-ES"/>
        </w:rPr>
        <w:t>Criterios de Evaluación</w:t>
      </w:r>
    </w:p>
    <w:p w14:paraId="335995CB" w14:textId="1A8973FC" w:rsidR="005C11A0" w:rsidRPr="004F55AA" w:rsidRDefault="005C11A0"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p>
    <w:p w14:paraId="6D870435" w14:textId="7509B39F" w:rsidR="004F4878" w:rsidRPr="004F55AA" w:rsidRDefault="004F487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La evaluación incluirá los siguientes criterios que serán transversales en el análisis de los resultados del proyecto: pertinencia, eficacia, eficiencia y cobertura</w:t>
      </w:r>
      <w:r w:rsidR="00302A99" w:rsidRPr="004F55AA">
        <w:rPr>
          <w:rFonts w:ascii="Calibri Light" w:hAnsi="Calibri Light"/>
          <w:color w:val="000000" w:themeColor="text1"/>
          <w:sz w:val="22"/>
          <w:szCs w:val="22"/>
          <w:lang w:val="es-ES"/>
        </w:rPr>
        <w:t>,</w:t>
      </w:r>
      <w:r w:rsidR="00302A99" w:rsidRPr="004F55AA">
        <w:rPr>
          <w:lang w:val="es-ES"/>
        </w:rPr>
        <w:t xml:space="preserve"> </w:t>
      </w:r>
      <w:r w:rsidR="00302A99" w:rsidRPr="004F55AA">
        <w:rPr>
          <w:rFonts w:ascii="Calibri Light" w:hAnsi="Calibri Light"/>
          <w:color w:val="000000" w:themeColor="text1"/>
          <w:sz w:val="22"/>
          <w:szCs w:val="22"/>
          <w:lang w:val="es-ES"/>
        </w:rPr>
        <w:t>acogiendo las definiciones del Comité de Asistencia para el Desarrollo de la Organización para la Cooperación y el Desarrollo Económico (DAC-OECD)</w:t>
      </w:r>
      <w:r w:rsidR="00001957" w:rsidRPr="51B21861">
        <w:rPr>
          <w:rFonts w:ascii="Calibri Light" w:hAnsi="Calibri Light"/>
          <w:color w:val="000000" w:themeColor="text1"/>
          <w:sz w:val="22"/>
          <w:szCs w:val="22"/>
          <w:lang w:val="es-ES"/>
        </w:rPr>
        <w:t xml:space="preserve"> en su revisión del 2019</w:t>
      </w:r>
      <w:r w:rsidR="00001957">
        <w:rPr>
          <w:rStyle w:val="FootnoteReference"/>
          <w:rFonts w:ascii="Calibri Light" w:hAnsi="Calibri Light"/>
          <w:color w:val="000000" w:themeColor="text1"/>
          <w:sz w:val="22"/>
          <w:szCs w:val="22"/>
          <w:lang w:val="es-ES"/>
        </w:rPr>
        <w:footnoteReference w:id="4"/>
      </w:r>
      <w:r w:rsidR="00653D11" w:rsidRPr="51B21861">
        <w:rPr>
          <w:rFonts w:ascii="Calibri Light" w:hAnsi="Calibri Light"/>
          <w:color w:val="000000" w:themeColor="text1"/>
          <w:sz w:val="22"/>
          <w:szCs w:val="22"/>
          <w:lang w:val="es-ES"/>
        </w:rPr>
        <w:t xml:space="preserve"> y en su adaptación para el caso de la evaluación de acciones humanitarias (ALNAP)</w:t>
      </w:r>
      <w:r w:rsidR="00E30589" w:rsidRPr="00AA0B5B">
        <w:rPr>
          <w:rStyle w:val="FootnoteReference"/>
          <w:rFonts w:ascii="Calibri Light" w:hAnsi="Calibri Light"/>
          <w:color w:val="000000" w:themeColor="text1"/>
          <w:sz w:val="22"/>
          <w:szCs w:val="22"/>
          <w:lang w:val="es-ES"/>
        </w:rPr>
        <w:footnoteReference w:id="5"/>
      </w:r>
      <w:r w:rsidR="00302A99" w:rsidRPr="004F55AA">
        <w:rPr>
          <w:rFonts w:ascii="Calibri Light" w:hAnsi="Calibri Light"/>
          <w:color w:val="000000" w:themeColor="text1"/>
          <w:sz w:val="22"/>
          <w:szCs w:val="22"/>
          <w:lang w:val="es-ES"/>
        </w:rPr>
        <w:t xml:space="preserve">. Asimismo, la evaluación tendrá en cuenta </w:t>
      </w:r>
      <w:r w:rsidR="00430637" w:rsidRPr="51B21861">
        <w:rPr>
          <w:rFonts w:ascii="Calibri Light" w:hAnsi="Calibri Light"/>
          <w:color w:val="000000" w:themeColor="text1"/>
          <w:sz w:val="22"/>
          <w:szCs w:val="22"/>
          <w:lang w:val="es-ES"/>
        </w:rPr>
        <w:t>los</w:t>
      </w:r>
      <w:r w:rsidR="002A25D2" w:rsidRPr="51B21861">
        <w:rPr>
          <w:rFonts w:ascii="Calibri Light" w:hAnsi="Calibri Light"/>
          <w:color w:val="000000" w:themeColor="text1"/>
          <w:sz w:val="22"/>
          <w:szCs w:val="22"/>
          <w:lang w:val="es-ES"/>
        </w:rPr>
        <w:t xml:space="preserve"> </w:t>
      </w:r>
      <w:r w:rsidR="00302A99" w:rsidRPr="004F55AA">
        <w:rPr>
          <w:rFonts w:ascii="Calibri Light" w:hAnsi="Calibri Light"/>
          <w:color w:val="000000" w:themeColor="text1"/>
          <w:sz w:val="22"/>
          <w:szCs w:val="22"/>
          <w:lang w:val="es-ES"/>
        </w:rPr>
        <w:t>temas transversales la igualdad de género y el enfoque de Derechos</w:t>
      </w:r>
      <w:r w:rsidR="00DE25D0">
        <w:rPr>
          <w:rStyle w:val="FootnoteReference"/>
          <w:rFonts w:ascii="Calibri Light" w:hAnsi="Calibri Light"/>
          <w:color w:val="000000" w:themeColor="text1"/>
          <w:sz w:val="22"/>
          <w:szCs w:val="22"/>
          <w:lang w:val="es-ES"/>
        </w:rPr>
        <w:footnoteReference w:id="6"/>
      </w:r>
      <w:r w:rsidR="00302A99" w:rsidRPr="004F55AA">
        <w:rPr>
          <w:rFonts w:ascii="Calibri Light" w:hAnsi="Calibri Light"/>
          <w:color w:val="000000" w:themeColor="text1"/>
          <w:sz w:val="22"/>
          <w:szCs w:val="22"/>
          <w:lang w:val="es-ES"/>
        </w:rPr>
        <w:t>, de acuerdo con los correspondientes estándares e instrumentos de OIM, en particular su política de género</w:t>
      </w:r>
      <w:r w:rsidR="00F958C1">
        <w:rPr>
          <w:rStyle w:val="FootnoteReference"/>
          <w:rFonts w:ascii="Calibri Light" w:hAnsi="Calibri Light"/>
          <w:color w:val="000000" w:themeColor="text1"/>
          <w:sz w:val="22"/>
          <w:szCs w:val="22"/>
          <w:lang w:val="es-ES"/>
        </w:rPr>
        <w:footnoteReference w:id="7"/>
      </w:r>
      <w:r w:rsidR="00302A99" w:rsidRPr="004F55AA">
        <w:rPr>
          <w:rFonts w:ascii="Calibri Light" w:hAnsi="Calibri Light"/>
          <w:color w:val="000000" w:themeColor="text1"/>
          <w:sz w:val="22"/>
          <w:szCs w:val="22"/>
          <w:lang w:val="es-ES"/>
        </w:rPr>
        <w:t xml:space="preserve"> y el enfoque de programación basado en Derechos</w:t>
      </w:r>
      <w:r w:rsidR="39A3AA7D" w:rsidRPr="004F55AA">
        <w:rPr>
          <w:rFonts w:ascii="Calibri Light" w:hAnsi="Calibri Light"/>
          <w:color w:val="000000" w:themeColor="text1"/>
          <w:sz w:val="22"/>
          <w:szCs w:val="22"/>
          <w:lang w:val="es-ES"/>
        </w:rPr>
        <w:t>.</w:t>
      </w:r>
      <w:r w:rsidRPr="004F55AA">
        <w:rPr>
          <w:rFonts w:ascii="Calibri Light" w:hAnsi="Calibri Light"/>
          <w:color w:val="000000" w:themeColor="text1"/>
          <w:sz w:val="22"/>
          <w:szCs w:val="22"/>
          <w:lang w:val="es-ES"/>
        </w:rPr>
        <w:t xml:space="preserve"> </w:t>
      </w:r>
    </w:p>
    <w:p w14:paraId="701A4133" w14:textId="77777777" w:rsidR="00155987" w:rsidRPr="004F55AA" w:rsidRDefault="00155987" w:rsidP="00FA7D08">
      <w:pPr>
        <w:autoSpaceDE w:val="0"/>
        <w:autoSpaceDN w:val="0"/>
        <w:adjustRightInd w:val="0"/>
        <w:jc w:val="left"/>
        <w:rPr>
          <w:rFonts w:ascii="Calibri Light" w:hAnsi="Calibri Light"/>
          <w:color w:val="000000" w:themeColor="text1"/>
          <w:sz w:val="22"/>
          <w:szCs w:val="22"/>
          <w:lang w:val="es-ES"/>
        </w:rPr>
      </w:pPr>
    </w:p>
    <w:p w14:paraId="78B6AD3A" w14:textId="5234C37E" w:rsidR="005C11A0" w:rsidRPr="004F55AA" w:rsidRDefault="58AB6F0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sidRPr="004F55AA">
        <w:rPr>
          <w:rFonts w:ascii="Calibri" w:hAnsi="Calibri"/>
          <w:b/>
          <w:bCs/>
          <w:sz w:val="22"/>
          <w:szCs w:val="22"/>
          <w:lang w:val="es-ES"/>
        </w:rPr>
        <w:t>Preguntas de Evaluación</w:t>
      </w:r>
    </w:p>
    <w:p w14:paraId="4A613275" w14:textId="65434C85" w:rsidR="009C605B" w:rsidRDefault="009C605B"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A6A6A6" w:themeColor="background1" w:themeShade="A6"/>
          <w:sz w:val="22"/>
          <w:szCs w:val="22"/>
          <w:lang w:val="es-ES"/>
        </w:rPr>
      </w:pPr>
    </w:p>
    <w:p w14:paraId="61DB7191" w14:textId="6F7C80A4" w:rsidR="003B41AB" w:rsidRPr="0077082B" w:rsidRDefault="003B41AB"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sz w:val="22"/>
          <w:szCs w:val="22"/>
          <w:lang w:val="es-ES"/>
        </w:rPr>
      </w:pPr>
      <w:r w:rsidRPr="0077082B">
        <w:rPr>
          <w:rFonts w:ascii="Calibri Light" w:hAnsi="Calibri Light"/>
          <w:sz w:val="22"/>
          <w:szCs w:val="22"/>
          <w:lang w:val="es-ES"/>
        </w:rPr>
        <w:t xml:space="preserve">A continuación, se presenta una relación de las preguntas bajo los criterios de evaluación priorizados y las perspectivas de género y derechos. Esta lista no es exhaustiva y será discutida en detalle con el </w:t>
      </w:r>
      <w:r w:rsidR="000925C4" w:rsidRPr="0077082B">
        <w:rPr>
          <w:rFonts w:ascii="Calibri Light" w:hAnsi="Calibri Light"/>
          <w:sz w:val="22"/>
          <w:szCs w:val="22"/>
          <w:lang w:val="es-ES"/>
        </w:rPr>
        <w:t xml:space="preserve">equipo de evaluación </w:t>
      </w:r>
      <w:r w:rsidRPr="0077082B">
        <w:rPr>
          <w:rFonts w:ascii="Calibri Light" w:hAnsi="Calibri Light"/>
          <w:sz w:val="22"/>
          <w:szCs w:val="22"/>
          <w:lang w:val="es-ES"/>
        </w:rPr>
        <w:t>teniendo en cuenta los objetivos del ejercicio y las condiciones de presupuesto, duración, acceso a fuentes de datos y restricciones operacionales por COVID-19, hasta que se consolide en la versión final del reporte de inicio (</w:t>
      </w:r>
      <w:proofErr w:type="spellStart"/>
      <w:r w:rsidRPr="0077082B">
        <w:rPr>
          <w:rFonts w:ascii="Calibri Light" w:hAnsi="Calibri Light"/>
          <w:i/>
          <w:iCs/>
          <w:sz w:val="22"/>
          <w:szCs w:val="22"/>
          <w:lang w:val="es-ES"/>
        </w:rPr>
        <w:t>inception</w:t>
      </w:r>
      <w:proofErr w:type="spellEnd"/>
      <w:r w:rsidRPr="0077082B">
        <w:rPr>
          <w:rFonts w:ascii="Calibri Light" w:hAnsi="Calibri Light"/>
          <w:i/>
          <w:iCs/>
          <w:sz w:val="22"/>
          <w:szCs w:val="22"/>
          <w:lang w:val="es-ES"/>
        </w:rPr>
        <w:t xml:space="preserve"> </w:t>
      </w:r>
      <w:proofErr w:type="spellStart"/>
      <w:r w:rsidRPr="0077082B">
        <w:rPr>
          <w:rFonts w:ascii="Calibri Light" w:hAnsi="Calibri Light"/>
          <w:i/>
          <w:iCs/>
          <w:sz w:val="22"/>
          <w:szCs w:val="22"/>
          <w:lang w:val="es-ES"/>
        </w:rPr>
        <w:t>report</w:t>
      </w:r>
      <w:proofErr w:type="spellEnd"/>
      <w:r w:rsidRPr="0077082B">
        <w:rPr>
          <w:rFonts w:ascii="Calibri Light" w:hAnsi="Calibri Light"/>
          <w:sz w:val="22"/>
          <w:szCs w:val="22"/>
          <w:lang w:val="es-ES"/>
        </w:rPr>
        <w:t>).</w:t>
      </w:r>
    </w:p>
    <w:p w14:paraId="0727C4BC" w14:textId="77777777" w:rsidR="003B41AB" w:rsidRPr="004F55AA" w:rsidRDefault="003B41AB"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A6A6A6" w:themeColor="background1" w:themeShade="A6"/>
          <w:sz w:val="22"/>
          <w:szCs w:val="22"/>
          <w:lang w:val="es-ES"/>
        </w:rPr>
      </w:pPr>
    </w:p>
    <w:p w14:paraId="64C9F2DD" w14:textId="77777777" w:rsidR="004F4878" w:rsidRPr="004F55AA" w:rsidRDefault="004F4878" w:rsidP="004F4878">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Pertinencia</w:t>
      </w:r>
    </w:p>
    <w:p w14:paraId="32770471" w14:textId="0C3E045A" w:rsidR="004F4878" w:rsidRPr="001A0D20" w:rsidRDefault="004F4878" w:rsidP="000F59E7">
      <w:pPr>
        <w:pStyle w:val="ListParagraph"/>
        <w:numPr>
          <w:ilvl w:val="0"/>
          <w:numId w:val="3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highlight w:val="yellow"/>
          <w:lang w:val="es-ES"/>
        </w:rPr>
      </w:pPr>
      <w:r w:rsidRPr="001A0D20">
        <w:rPr>
          <w:rFonts w:ascii="Calibri Light" w:hAnsi="Calibri Light"/>
          <w:color w:val="000000" w:themeColor="text1"/>
          <w:sz w:val="22"/>
          <w:szCs w:val="22"/>
          <w:highlight w:val="yellow"/>
          <w:lang w:val="es-ES"/>
        </w:rPr>
        <w:t xml:space="preserve">¿Hasta qué punto </w:t>
      </w:r>
      <w:r w:rsidR="005656EF" w:rsidRPr="001A0D20">
        <w:rPr>
          <w:rFonts w:ascii="Calibri Light" w:hAnsi="Calibri Light"/>
          <w:color w:val="000000" w:themeColor="text1"/>
          <w:sz w:val="22"/>
          <w:szCs w:val="22"/>
          <w:highlight w:val="yellow"/>
          <w:lang w:val="es-ES"/>
        </w:rPr>
        <w:t xml:space="preserve">el diseño </w:t>
      </w:r>
      <w:r w:rsidRPr="001A0D20">
        <w:rPr>
          <w:rFonts w:ascii="Calibri Light" w:hAnsi="Calibri Light"/>
          <w:color w:val="000000" w:themeColor="text1"/>
          <w:sz w:val="22"/>
          <w:szCs w:val="22"/>
          <w:highlight w:val="yellow"/>
          <w:lang w:val="es-ES"/>
        </w:rPr>
        <w:t xml:space="preserve">del proyecto </w:t>
      </w:r>
      <w:r w:rsidR="005656EF" w:rsidRPr="001A0D20">
        <w:rPr>
          <w:rFonts w:ascii="Calibri Light" w:hAnsi="Calibri Light"/>
          <w:color w:val="000000" w:themeColor="text1"/>
          <w:sz w:val="22"/>
          <w:szCs w:val="22"/>
          <w:highlight w:val="yellow"/>
          <w:lang w:val="es-ES"/>
        </w:rPr>
        <w:t xml:space="preserve">respondió a </w:t>
      </w:r>
      <w:r w:rsidRPr="001A0D20">
        <w:rPr>
          <w:rFonts w:ascii="Calibri Light" w:hAnsi="Calibri Light"/>
          <w:color w:val="000000" w:themeColor="text1"/>
          <w:sz w:val="22"/>
          <w:szCs w:val="22"/>
          <w:highlight w:val="yellow"/>
          <w:lang w:val="es-ES"/>
        </w:rPr>
        <w:t xml:space="preserve">las necesidades </w:t>
      </w:r>
      <w:r w:rsidR="005656EF" w:rsidRPr="001A0D20">
        <w:rPr>
          <w:rFonts w:ascii="Calibri Light" w:hAnsi="Calibri Light"/>
          <w:color w:val="000000" w:themeColor="text1"/>
          <w:sz w:val="22"/>
          <w:szCs w:val="22"/>
          <w:highlight w:val="yellow"/>
          <w:lang w:val="es-ES"/>
        </w:rPr>
        <w:t xml:space="preserve">diferenciales </w:t>
      </w:r>
      <w:r w:rsidRPr="001A0D20">
        <w:rPr>
          <w:rFonts w:ascii="Calibri Light" w:hAnsi="Calibri Light"/>
          <w:color w:val="000000" w:themeColor="text1"/>
          <w:sz w:val="22"/>
          <w:szCs w:val="22"/>
          <w:highlight w:val="yellow"/>
          <w:lang w:val="es-ES"/>
        </w:rPr>
        <w:t>de los grupos destinatarios,</w:t>
      </w:r>
      <w:r w:rsidR="00834E05" w:rsidRPr="001A0D20">
        <w:rPr>
          <w:rFonts w:ascii="Calibri Light" w:hAnsi="Calibri Light"/>
          <w:color w:val="000000" w:themeColor="text1"/>
          <w:sz w:val="22"/>
          <w:szCs w:val="22"/>
          <w:highlight w:val="yellow"/>
          <w:lang w:val="es-ES"/>
        </w:rPr>
        <w:t xml:space="preserve"> según la edad, el género y otras condiciones de vulnerabilidad?</w:t>
      </w:r>
    </w:p>
    <w:p w14:paraId="5345B6EF" w14:textId="77777777" w:rsidR="00E3760F" w:rsidRPr="001A0D20" w:rsidRDefault="00386D28" w:rsidP="004F4878">
      <w:pPr>
        <w:pStyle w:val="ListParagraph"/>
        <w:numPr>
          <w:ilvl w:val="0"/>
          <w:numId w:val="3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highlight w:val="yellow"/>
          <w:lang w:val="es-ES"/>
        </w:rPr>
      </w:pPr>
      <w:r w:rsidRPr="001A0D20">
        <w:rPr>
          <w:rFonts w:ascii="Calibri Light" w:hAnsi="Calibri Light"/>
          <w:color w:val="000000" w:themeColor="text1"/>
          <w:sz w:val="22"/>
          <w:szCs w:val="22"/>
          <w:highlight w:val="yellow"/>
          <w:lang w:val="es-ES"/>
        </w:rPr>
        <w:t>¿En qué medida la crisis sanitaria por COVID modi</w:t>
      </w:r>
      <w:r w:rsidR="00A3059C" w:rsidRPr="001A0D20">
        <w:rPr>
          <w:rFonts w:ascii="Calibri Light" w:hAnsi="Calibri Light"/>
          <w:color w:val="000000" w:themeColor="text1"/>
          <w:sz w:val="22"/>
          <w:szCs w:val="22"/>
          <w:highlight w:val="yellow"/>
          <w:lang w:val="es-ES"/>
        </w:rPr>
        <w:t>fi</w:t>
      </w:r>
      <w:r w:rsidR="00DB493B" w:rsidRPr="001A0D20">
        <w:rPr>
          <w:rFonts w:ascii="Calibri Light" w:hAnsi="Calibri Light"/>
          <w:color w:val="000000" w:themeColor="text1"/>
          <w:sz w:val="22"/>
          <w:szCs w:val="22"/>
          <w:highlight w:val="yellow"/>
          <w:lang w:val="es-ES"/>
        </w:rPr>
        <w:t xml:space="preserve">có la relevancia </w:t>
      </w:r>
      <w:r w:rsidR="00BF42A8" w:rsidRPr="001A0D20">
        <w:rPr>
          <w:rFonts w:ascii="Calibri Light" w:hAnsi="Calibri Light"/>
          <w:color w:val="000000" w:themeColor="text1"/>
          <w:sz w:val="22"/>
          <w:szCs w:val="22"/>
          <w:highlight w:val="yellow"/>
          <w:lang w:val="es-ES"/>
        </w:rPr>
        <w:t xml:space="preserve">y viabilidad </w:t>
      </w:r>
      <w:r w:rsidR="00DB493B" w:rsidRPr="001A0D20">
        <w:rPr>
          <w:rFonts w:ascii="Calibri Light" w:hAnsi="Calibri Light"/>
          <w:color w:val="000000" w:themeColor="text1"/>
          <w:sz w:val="22"/>
          <w:szCs w:val="22"/>
          <w:highlight w:val="yellow"/>
          <w:lang w:val="es-ES"/>
        </w:rPr>
        <w:t>del proyecto frente a las poblaciones objetivo?</w:t>
      </w:r>
      <w:r w:rsidR="005D52F1" w:rsidRPr="001A0D20">
        <w:rPr>
          <w:rFonts w:ascii="Calibri Light" w:hAnsi="Calibri Light"/>
          <w:color w:val="000000" w:themeColor="text1"/>
          <w:sz w:val="22"/>
          <w:szCs w:val="22"/>
          <w:highlight w:val="yellow"/>
          <w:lang w:val="es-ES"/>
        </w:rPr>
        <w:t xml:space="preserve"> </w:t>
      </w:r>
    </w:p>
    <w:p w14:paraId="504C5183" w14:textId="381393BC" w:rsidR="00433659" w:rsidRDefault="00006A09" w:rsidP="004F4878">
      <w:pPr>
        <w:pStyle w:val="ListParagraph"/>
        <w:numPr>
          <w:ilvl w:val="0"/>
          <w:numId w:val="39"/>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¿Logró el proyecto adecuarse a </w:t>
      </w:r>
      <w:r w:rsidR="00C761BC">
        <w:rPr>
          <w:rFonts w:ascii="Calibri Light" w:hAnsi="Calibri Light"/>
          <w:color w:val="000000" w:themeColor="text1"/>
          <w:sz w:val="22"/>
          <w:szCs w:val="22"/>
          <w:lang w:val="es-ES"/>
        </w:rPr>
        <w:t xml:space="preserve">cambios </w:t>
      </w:r>
      <w:r>
        <w:rPr>
          <w:rFonts w:ascii="Calibri Light" w:hAnsi="Calibri Light"/>
          <w:color w:val="000000" w:themeColor="text1"/>
          <w:sz w:val="22"/>
          <w:szCs w:val="22"/>
          <w:lang w:val="es-ES"/>
        </w:rPr>
        <w:t>en necesidades y prioridades?</w:t>
      </w:r>
      <w:r w:rsidR="00136E62">
        <w:rPr>
          <w:rFonts w:ascii="Calibri Light" w:hAnsi="Calibri Light"/>
          <w:color w:val="000000" w:themeColor="text1"/>
          <w:sz w:val="22"/>
          <w:szCs w:val="22"/>
          <w:lang w:val="es-ES"/>
        </w:rPr>
        <w:t xml:space="preserve"> </w:t>
      </w:r>
      <w:r w:rsidR="00D13235">
        <w:rPr>
          <w:rFonts w:ascii="Calibri Light" w:hAnsi="Calibri Light"/>
          <w:color w:val="000000" w:themeColor="text1"/>
          <w:sz w:val="22"/>
          <w:szCs w:val="22"/>
          <w:lang w:val="es-ES"/>
        </w:rPr>
        <w:t>¿Cómo?</w:t>
      </w:r>
    </w:p>
    <w:p w14:paraId="199B154F" w14:textId="77777777" w:rsidR="00C60407" w:rsidRPr="004F55AA" w:rsidRDefault="00C60407" w:rsidP="00C60407">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7A102317" w14:textId="1A0FCB72" w:rsidR="004F4878" w:rsidRPr="00673B33" w:rsidRDefault="004F4878" w:rsidP="004F4878">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673B33">
        <w:rPr>
          <w:rFonts w:ascii="Calibri Light" w:hAnsi="Calibri Light"/>
          <w:color w:val="000000" w:themeColor="text1"/>
          <w:sz w:val="22"/>
          <w:szCs w:val="22"/>
          <w:lang w:val="es-ES"/>
        </w:rPr>
        <w:t>Eficacia</w:t>
      </w:r>
      <w:r w:rsidR="00D1773E">
        <w:rPr>
          <w:rFonts w:ascii="Calibri Light" w:hAnsi="Calibri Light"/>
          <w:color w:val="000000" w:themeColor="text1"/>
          <w:sz w:val="22"/>
          <w:szCs w:val="22"/>
          <w:lang w:val="es-ES"/>
        </w:rPr>
        <w:t xml:space="preserve"> y cobertura</w:t>
      </w:r>
    </w:p>
    <w:p w14:paraId="35A7C9E7" w14:textId="0ACCF56E" w:rsidR="005222DD" w:rsidRDefault="004F4878" w:rsidP="004C66D3">
      <w:pPr>
        <w:pStyle w:val="ListParagraph"/>
        <w:numPr>
          <w:ilvl w:val="0"/>
          <w:numId w:val="4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935834">
        <w:rPr>
          <w:rFonts w:ascii="Calibri Light" w:hAnsi="Calibri Light"/>
          <w:color w:val="000000" w:themeColor="text1"/>
          <w:sz w:val="22"/>
          <w:szCs w:val="22"/>
          <w:lang w:val="es-ES"/>
        </w:rPr>
        <w:t>¿Hasta qué punto el proyecto</w:t>
      </w:r>
      <w:r w:rsidR="0029230D">
        <w:rPr>
          <w:rFonts w:ascii="Calibri Light" w:hAnsi="Calibri Light"/>
          <w:color w:val="000000" w:themeColor="text1"/>
          <w:sz w:val="22"/>
          <w:szCs w:val="22"/>
          <w:lang w:val="es-ES"/>
        </w:rPr>
        <w:t xml:space="preserve"> logró</w:t>
      </w:r>
      <w:r w:rsidRPr="00935834">
        <w:rPr>
          <w:rFonts w:ascii="Calibri Light" w:hAnsi="Calibri Light"/>
          <w:color w:val="000000" w:themeColor="text1"/>
          <w:sz w:val="22"/>
          <w:szCs w:val="22"/>
          <w:lang w:val="es-ES"/>
        </w:rPr>
        <w:t xml:space="preserve"> </w:t>
      </w:r>
      <w:r w:rsidR="005222DD">
        <w:rPr>
          <w:rFonts w:ascii="Calibri Light" w:hAnsi="Calibri Light"/>
          <w:color w:val="000000" w:themeColor="text1"/>
          <w:sz w:val="22"/>
          <w:szCs w:val="22"/>
          <w:lang w:val="es-ES"/>
        </w:rPr>
        <w:t xml:space="preserve">los </w:t>
      </w:r>
      <w:r w:rsidRPr="00935834">
        <w:rPr>
          <w:rFonts w:ascii="Calibri Light" w:hAnsi="Calibri Light"/>
          <w:color w:val="000000" w:themeColor="text1"/>
          <w:sz w:val="22"/>
          <w:szCs w:val="22"/>
          <w:lang w:val="es-ES"/>
        </w:rPr>
        <w:t>resultados</w:t>
      </w:r>
      <w:r w:rsidR="005222DD">
        <w:rPr>
          <w:rFonts w:ascii="Calibri Light" w:hAnsi="Calibri Light"/>
          <w:color w:val="000000" w:themeColor="text1"/>
          <w:sz w:val="22"/>
          <w:szCs w:val="22"/>
          <w:lang w:val="es-ES"/>
        </w:rPr>
        <w:t xml:space="preserve"> </w:t>
      </w:r>
      <w:r w:rsidR="0003333B">
        <w:rPr>
          <w:rFonts w:ascii="Calibri Light" w:hAnsi="Calibri Light"/>
          <w:color w:val="000000" w:themeColor="text1"/>
          <w:sz w:val="22"/>
          <w:szCs w:val="22"/>
          <w:lang w:val="es-ES"/>
        </w:rPr>
        <w:t xml:space="preserve">(cambios) </w:t>
      </w:r>
      <w:r w:rsidR="005222DD">
        <w:rPr>
          <w:rFonts w:ascii="Calibri Light" w:hAnsi="Calibri Light"/>
          <w:color w:val="000000" w:themeColor="text1"/>
          <w:sz w:val="22"/>
          <w:szCs w:val="22"/>
          <w:lang w:val="es-ES"/>
        </w:rPr>
        <w:t>y metas propuestas</w:t>
      </w:r>
      <w:r w:rsidR="0029230D">
        <w:rPr>
          <w:rFonts w:ascii="Calibri Light" w:hAnsi="Calibri Light"/>
          <w:color w:val="000000" w:themeColor="text1"/>
          <w:sz w:val="22"/>
          <w:szCs w:val="22"/>
          <w:lang w:val="es-ES"/>
        </w:rPr>
        <w:t xml:space="preserve">? ¿Qué factores contribuyeron </w:t>
      </w:r>
      <w:r w:rsidR="00924697">
        <w:rPr>
          <w:rFonts w:ascii="Calibri Light" w:hAnsi="Calibri Light"/>
          <w:color w:val="000000" w:themeColor="text1"/>
          <w:sz w:val="22"/>
          <w:szCs w:val="22"/>
          <w:lang w:val="es-ES"/>
        </w:rPr>
        <w:t>u</w:t>
      </w:r>
      <w:r w:rsidR="0029230D">
        <w:rPr>
          <w:rFonts w:ascii="Calibri Light" w:hAnsi="Calibri Light"/>
          <w:color w:val="000000" w:themeColor="text1"/>
          <w:sz w:val="22"/>
          <w:szCs w:val="22"/>
          <w:lang w:val="es-ES"/>
        </w:rPr>
        <w:t xml:space="preserve"> </w:t>
      </w:r>
      <w:r w:rsidR="00C761BC">
        <w:rPr>
          <w:rFonts w:ascii="Calibri Light" w:hAnsi="Calibri Light"/>
          <w:color w:val="000000" w:themeColor="text1"/>
          <w:sz w:val="22"/>
          <w:szCs w:val="22"/>
          <w:lang w:val="es-ES"/>
        </w:rPr>
        <w:t>obsta</w:t>
      </w:r>
      <w:r w:rsidR="00924697">
        <w:rPr>
          <w:rFonts w:ascii="Calibri Light" w:hAnsi="Calibri Light"/>
          <w:color w:val="000000" w:themeColor="text1"/>
          <w:sz w:val="22"/>
          <w:szCs w:val="22"/>
          <w:lang w:val="es-ES"/>
        </w:rPr>
        <w:t>culizaron dicho logro y por qué?</w:t>
      </w:r>
      <w:r w:rsidR="00AB0C34">
        <w:rPr>
          <w:rFonts w:ascii="Calibri Light" w:hAnsi="Calibri Light"/>
          <w:color w:val="000000" w:themeColor="text1"/>
          <w:sz w:val="22"/>
          <w:szCs w:val="22"/>
          <w:lang w:val="es-ES"/>
        </w:rPr>
        <w:t xml:space="preserve"> ¿Se pueden identificar</w:t>
      </w:r>
      <w:r w:rsidR="00FA26BA">
        <w:rPr>
          <w:rFonts w:ascii="Calibri Light" w:hAnsi="Calibri Light"/>
          <w:color w:val="000000" w:themeColor="text1"/>
          <w:sz w:val="22"/>
          <w:szCs w:val="22"/>
          <w:lang w:val="es-ES"/>
        </w:rPr>
        <w:t xml:space="preserve"> esos factores?</w:t>
      </w:r>
    </w:p>
    <w:p w14:paraId="10B4D2BD" w14:textId="6AFC856A" w:rsidR="00EE50D0" w:rsidRDefault="00EE50D0" w:rsidP="00EE50D0">
      <w:pPr>
        <w:pStyle w:val="ListParagraph"/>
        <w:numPr>
          <w:ilvl w:val="0"/>
          <w:numId w:val="4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673B33">
        <w:rPr>
          <w:rFonts w:ascii="Calibri Light" w:hAnsi="Calibri Light"/>
          <w:color w:val="000000" w:themeColor="text1"/>
          <w:sz w:val="22"/>
          <w:szCs w:val="22"/>
          <w:lang w:val="es-ES"/>
        </w:rPr>
        <w:t>¿</w:t>
      </w:r>
      <w:r>
        <w:rPr>
          <w:rFonts w:ascii="Calibri Light" w:hAnsi="Calibri Light"/>
          <w:color w:val="000000" w:themeColor="text1"/>
          <w:sz w:val="22"/>
          <w:szCs w:val="22"/>
          <w:lang w:val="es-ES"/>
        </w:rPr>
        <w:t xml:space="preserve">En qué medida el proyecto logro identificar y brindar asistencia a los grupos poblaciones en mayor situación de vulnerabilidad, según sus necesidades diferenciales? </w:t>
      </w:r>
      <w:r w:rsidR="00B05D56" w:rsidRPr="001A0D20">
        <w:rPr>
          <w:rFonts w:ascii="Calibri Light" w:hAnsi="Calibri Light"/>
          <w:color w:val="000000" w:themeColor="text1"/>
          <w:sz w:val="22"/>
          <w:szCs w:val="22"/>
          <w:highlight w:val="yellow"/>
          <w:lang w:val="es-ES"/>
        </w:rPr>
        <w:t>¿</w:t>
      </w:r>
      <w:r w:rsidR="000F1D07" w:rsidRPr="001A0D20">
        <w:rPr>
          <w:rFonts w:ascii="Calibri Light" w:hAnsi="Calibri Light"/>
          <w:color w:val="000000" w:themeColor="text1"/>
          <w:sz w:val="22"/>
          <w:szCs w:val="22"/>
          <w:highlight w:val="yellow"/>
          <w:lang w:val="es-ES"/>
        </w:rPr>
        <w:t xml:space="preserve">Qué </w:t>
      </w:r>
      <w:r w:rsidR="00B05D56" w:rsidRPr="001A0D20">
        <w:rPr>
          <w:rFonts w:ascii="Calibri Light" w:hAnsi="Calibri Light"/>
          <w:color w:val="000000" w:themeColor="text1"/>
          <w:sz w:val="22"/>
          <w:szCs w:val="22"/>
          <w:highlight w:val="yellow"/>
          <w:lang w:val="es-ES"/>
        </w:rPr>
        <w:t xml:space="preserve">diferencias en cobertura </w:t>
      </w:r>
      <w:r w:rsidR="000F1D07" w:rsidRPr="001A0D20">
        <w:rPr>
          <w:rFonts w:ascii="Calibri Light" w:hAnsi="Calibri Light"/>
          <w:color w:val="000000" w:themeColor="text1"/>
          <w:sz w:val="22"/>
          <w:szCs w:val="22"/>
          <w:highlight w:val="yellow"/>
          <w:lang w:val="es-ES"/>
        </w:rPr>
        <w:t>hubo entre grupos y por qué?</w:t>
      </w:r>
      <w:r w:rsidR="00BA26FF" w:rsidRPr="00BA26FF">
        <w:rPr>
          <w:rFonts w:ascii="Calibri Light" w:hAnsi="Calibri Light"/>
          <w:color w:val="000000" w:themeColor="text1"/>
          <w:sz w:val="22"/>
          <w:szCs w:val="22"/>
          <w:lang w:val="es-ES"/>
        </w:rPr>
        <w:t xml:space="preserve"> </w:t>
      </w:r>
    </w:p>
    <w:p w14:paraId="5EEBC3FB" w14:textId="7BCCC18D" w:rsidR="004F4878" w:rsidRPr="00935834" w:rsidRDefault="004F4878" w:rsidP="004C66D3">
      <w:pPr>
        <w:pStyle w:val="ListParagraph"/>
        <w:numPr>
          <w:ilvl w:val="0"/>
          <w:numId w:val="4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935834">
        <w:rPr>
          <w:rFonts w:ascii="Calibri Light" w:hAnsi="Calibri Light"/>
          <w:color w:val="000000" w:themeColor="text1"/>
          <w:sz w:val="22"/>
          <w:szCs w:val="22"/>
          <w:lang w:val="es-ES"/>
        </w:rPr>
        <w:lastRenderedPageBreak/>
        <w:t xml:space="preserve">¿Qué </w:t>
      </w:r>
      <w:r w:rsidR="003544C2">
        <w:rPr>
          <w:rFonts w:ascii="Calibri Light" w:hAnsi="Calibri Light"/>
          <w:color w:val="000000" w:themeColor="text1"/>
          <w:sz w:val="22"/>
          <w:szCs w:val="22"/>
          <w:lang w:val="es-ES"/>
        </w:rPr>
        <w:t>a</w:t>
      </w:r>
      <w:r w:rsidRPr="00935834">
        <w:rPr>
          <w:rFonts w:ascii="Calibri Light" w:hAnsi="Calibri Light"/>
          <w:color w:val="000000" w:themeColor="text1"/>
          <w:sz w:val="22"/>
          <w:szCs w:val="22"/>
          <w:lang w:val="es-ES"/>
        </w:rPr>
        <w:t xml:space="preserve">ctividades del proyecto </w:t>
      </w:r>
      <w:r w:rsidR="003544C2">
        <w:rPr>
          <w:rFonts w:ascii="Calibri Light" w:hAnsi="Calibri Light"/>
          <w:color w:val="000000" w:themeColor="text1"/>
          <w:sz w:val="22"/>
          <w:szCs w:val="22"/>
          <w:lang w:val="es-ES"/>
        </w:rPr>
        <w:t xml:space="preserve">contribuyen de mayor manera </w:t>
      </w:r>
      <w:r w:rsidR="00761B33">
        <w:rPr>
          <w:rFonts w:ascii="Calibri Light" w:hAnsi="Calibri Light"/>
          <w:color w:val="000000" w:themeColor="text1"/>
          <w:sz w:val="22"/>
          <w:szCs w:val="22"/>
          <w:lang w:val="es-ES"/>
        </w:rPr>
        <w:t xml:space="preserve">al logro de los resultados </w:t>
      </w:r>
      <w:r w:rsidR="00A00796">
        <w:rPr>
          <w:rFonts w:ascii="Calibri Light" w:hAnsi="Calibri Light"/>
          <w:color w:val="000000" w:themeColor="text1"/>
          <w:sz w:val="22"/>
          <w:szCs w:val="22"/>
          <w:lang w:val="es-ES"/>
        </w:rPr>
        <w:t xml:space="preserve">(cambios) </w:t>
      </w:r>
      <w:r w:rsidR="00761B33">
        <w:rPr>
          <w:rFonts w:ascii="Calibri Light" w:hAnsi="Calibri Light"/>
          <w:color w:val="000000" w:themeColor="text1"/>
          <w:sz w:val="22"/>
          <w:szCs w:val="22"/>
          <w:lang w:val="es-ES"/>
        </w:rPr>
        <w:t xml:space="preserve">y en qué medida esto validó </w:t>
      </w:r>
      <w:r w:rsidR="006D4BE2">
        <w:rPr>
          <w:rFonts w:ascii="Calibri Light" w:hAnsi="Calibri Light"/>
          <w:color w:val="000000" w:themeColor="text1"/>
          <w:sz w:val="22"/>
          <w:szCs w:val="22"/>
          <w:lang w:val="es-ES"/>
        </w:rPr>
        <w:t xml:space="preserve">o invalidó </w:t>
      </w:r>
      <w:r w:rsidR="00E6089B">
        <w:rPr>
          <w:rFonts w:ascii="Calibri Light" w:hAnsi="Calibri Light"/>
          <w:color w:val="000000" w:themeColor="text1"/>
          <w:sz w:val="22"/>
          <w:szCs w:val="22"/>
          <w:lang w:val="es-ES"/>
        </w:rPr>
        <w:t>su</w:t>
      </w:r>
      <w:r w:rsidR="00761B33">
        <w:rPr>
          <w:rFonts w:ascii="Calibri Light" w:hAnsi="Calibri Light"/>
          <w:color w:val="000000" w:themeColor="text1"/>
          <w:sz w:val="22"/>
          <w:szCs w:val="22"/>
          <w:lang w:val="es-ES"/>
        </w:rPr>
        <w:t xml:space="preserve"> </w:t>
      </w:r>
      <w:proofErr w:type="spellStart"/>
      <w:r w:rsidR="00761B33">
        <w:rPr>
          <w:rFonts w:ascii="Calibri Light" w:hAnsi="Calibri Light"/>
          <w:color w:val="000000" w:themeColor="text1"/>
          <w:sz w:val="22"/>
          <w:szCs w:val="22"/>
          <w:lang w:val="es-ES"/>
        </w:rPr>
        <w:t>TdC</w:t>
      </w:r>
      <w:proofErr w:type="spellEnd"/>
      <w:r w:rsidRPr="00935834">
        <w:rPr>
          <w:rFonts w:ascii="Calibri Light" w:hAnsi="Calibri Light"/>
          <w:color w:val="000000" w:themeColor="text1"/>
          <w:sz w:val="22"/>
          <w:szCs w:val="22"/>
          <w:lang w:val="es-ES"/>
        </w:rPr>
        <w:t xml:space="preserve">? </w:t>
      </w:r>
    </w:p>
    <w:p w14:paraId="490A9D70" w14:textId="74972BC4" w:rsidR="004F4878" w:rsidRDefault="004F4878" w:rsidP="004F4878">
      <w:pPr>
        <w:pStyle w:val="ListParagraph"/>
        <w:numPr>
          <w:ilvl w:val="0"/>
          <w:numId w:val="4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673B33">
        <w:rPr>
          <w:rFonts w:ascii="Calibri Light" w:hAnsi="Calibri Light"/>
          <w:color w:val="000000" w:themeColor="text1"/>
          <w:sz w:val="22"/>
          <w:szCs w:val="22"/>
          <w:lang w:val="es-ES"/>
        </w:rPr>
        <w:t>¿</w:t>
      </w:r>
      <w:r w:rsidR="00DC15D8">
        <w:rPr>
          <w:rFonts w:ascii="Calibri Light" w:hAnsi="Calibri Light"/>
          <w:color w:val="000000" w:themeColor="text1"/>
          <w:sz w:val="22"/>
          <w:szCs w:val="22"/>
          <w:lang w:val="es-ES"/>
        </w:rPr>
        <w:t>Qué resultados no esperados (positivos o negativas) se produjeron</w:t>
      </w:r>
      <w:r w:rsidR="00767C1F">
        <w:rPr>
          <w:rFonts w:ascii="Calibri Light" w:hAnsi="Calibri Light"/>
          <w:color w:val="000000" w:themeColor="text1"/>
          <w:sz w:val="22"/>
          <w:szCs w:val="22"/>
          <w:lang w:val="es-ES"/>
        </w:rPr>
        <w:t xml:space="preserve"> en el ámbito del proyecto y cuál fue la contribución de la intervención a tales cambios?</w:t>
      </w:r>
    </w:p>
    <w:p w14:paraId="223AE1A5" w14:textId="77777777" w:rsidR="00D1773E" w:rsidRPr="00181B2D" w:rsidRDefault="00D1773E" w:rsidP="00181B2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3746BAD0" w14:textId="77777777" w:rsidR="004F4878" w:rsidRPr="004F55AA" w:rsidRDefault="004F4878" w:rsidP="004F4878">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Eficiencia</w:t>
      </w:r>
    </w:p>
    <w:p w14:paraId="65C94690" w14:textId="0E8A7CEB" w:rsidR="004F4878" w:rsidRPr="004F55AA" w:rsidRDefault="004F4878" w:rsidP="004F4878">
      <w:pPr>
        <w:pStyle w:val="ListParagraph"/>
        <w:numPr>
          <w:ilvl w:val="0"/>
          <w:numId w:val="4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 xml:space="preserve">¿Fue la modalidad de </w:t>
      </w:r>
      <w:r w:rsidR="00542D75">
        <w:rPr>
          <w:rFonts w:ascii="Calibri Light" w:hAnsi="Calibri Light"/>
          <w:color w:val="000000" w:themeColor="text1"/>
          <w:sz w:val="22"/>
          <w:szCs w:val="22"/>
          <w:lang w:val="es-ES"/>
        </w:rPr>
        <w:t>implementación</w:t>
      </w:r>
      <w:r w:rsidRPr="004F55AA">
        <w:rPr>
          <w:rFonts w:ascii="Calibri Light" w:hAnsi="Calibri Light"/>
          <w:color w:val="000000" w:themeColor="text1"/>
          <w:sz w:val="22"/>
          <w:szCs w:val="22"/>
          <w:lang w:val="es-ES"/>
        </w:rPr>
        <w:t xml:space="preserve"> y ejecución (incluida la estructura de gestión del proyecto) apropiada y e</w:t>
      </w:r>
      <w:r w:rsidR="0048433D">
        <w:rPr>
          <w:rFonts w:ascii="Calibri Light" w:hAnsi="Calibri Light"/>
          <w:color w:val="000000" w:themeColor="text1"/>
          <w:sz w:val="22"/>
          <w:szCs w:val="22"/>
          <w:lang w:val="es-ES"/>
        </w:rPr>
        <w:t>ficiente</w:t>
      </w:r>
      <w:r w:rsidRPr="004F55AA">
        <w:rPr>
          <w:rFonts w:ascii="Calibri Light" w:hAnsi="Calibri Light"/>
          <w:color w:val="000000" w:themeColor="text1"/>
          <w:sz w:val="22"/>
          <w:szCs w:val="22"/>
          <w:lang w:val="es-ES"/>
        </w:rPr>
        <w:t>?</w:t>
      </w:r>
    </w:p>
    <w:p w14:paraId="75A4F699" w14:textId="77777777" w:rsidR="00542D75" w:rsidRDefault="004F4878" w:rsidP="00542D75">
      <w:pPr>
        <w:pStyle w:val="ListParagraph"/>
        <w:numPr>
          <w:ilvl w:val="0"/>
          <w:numId w:val="4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¿Podrían haberse logrado los mismos resultados con menos recursos?</w:t>
      </w:r>
    </w:p>
    <w:p w14:paraId="1B5414A2" w14:textId="7CBB7406" w:rsidR="00542D75" w:rsidRPr="000D149F" w:rsidRDefault="00542D75" w:rsidP="000D149F">
      <w:pPr>
        <w:pStyle w:val="ListParagraph"/>
        <w:numPr>
          <w:ilvl w:val="0"/>
          <w:numId w:val="4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542D75">
        <w:rPr>
          <w:rFonts w:ascii="Calibri Light" w:hAnsi="Calibri Light"/>
          <w:color w:val="000000" w:themeColor="text1"/>
          <w:sz w:val="22"/>
          <w:szCs w:val="22"/>
          <w:lang w:val="es-ES"/>
        </w:rPr>
        <w:t>¿En qué medida los recursos (fondos, conocimientos y tiempo) se están convirtiendo en resultados?</w:t>
      </w:r>
      <w:r w:rsidR="006C4491">
        <w:rPr>
          <w:rFonts w:ascii="Calibri Light" w:hAnsi="Calibri Light"/>
          <w:color w:val="000000" w:themeColor="text1"/>
          <w:sz w:val="22"/>
          <w:szCs w:val="22"/>
          <w:lang w:val="es-ES"/>
        </w:rPr>
        <w:t xml:space="preserve"> </w:t>
      </w:r>
      <w:r w:rsidR="000D149F">
        <w:rPr>
          <w:rFonts w:ascii="Calibri Light" w:hAnsi="Calibri Light"/>
          <w:color w:val="000000" w:themeColor="text1"/>
          <w:sz w:val="22"/>
          <w:szCs w:val="22"/>
          <w:lang w:val="es-ES"/>
        </w:rPr>
        <w:t>Ejemplos y practicas particulares</w:t>
      </w:r>
    </w:p>
    <w:p w14:paraId="7DFF35F8" w14:textId="42157311" w:rsidR="004F4878" w:rsidRPr="001A0D20" w:rsidRDefault="004F4878" w:rsidP="004F4878">
      <w:pPr>
        <w:pStyle w:val="ListParagraph"/>
        <w:numPr>
          <w:ilvl w:val="0"/>
          <w:numId w:val="4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highlight w:val="yellow"/>
          <w:lang w:val="es-ES"/>
        </w:rPr>
      </w:pPr>
      <w:r w:rsidRPr="001A0D20">
        <w:rPr>
          <w:rFonts w:ascii="Calibri Light" w:hAnsi="Calibri Light"/>
          <w:color w:val="000000" w:themeColor="text1"/>
          <w:sz w:val="22"/>
          <w:szCs w:val="22"/>
          <w:highlight w:val="yellow"/>
          <w:lang w:val="es-ES"/>
        </w:rPr>
        <w:t xml:space="preserve">¿En qué medida las actividades </w:t>
      </w:r>
      <w:r w:rsidR="00631DCD" w:rsidRPr="001A0D20">
        <w:rPr>
          <w:rFonts w:ascii="Calibri Light" w:hAnsi="Calibri Light"/>
          <w:color w:val="000000" w:themeColor="text1"/>
          <w:sz w:val="22"/>
          <w:szCs w:val="22"/>
          <w:highlight w:val="yellow"/>
          <w:lang w:val="es-ES"/>
        </w:rPr>
        <w:t>se adaptar</w:t>
      </w:r>
      <w:r w:rsidR="009D17A8" w:rsidRPr="001A0D20">
        <w:rPr>
          <w:rFonts w:ascii="Calibri Light" w:hAnsi="Calibri Light"/>
          <w:color w:val="000000" w:themeColor="text1"/>
          <w:sz w:val="22"/>
          <w:szCs w:val="22"/>
          <w:highlight w:val="yellow"/>
          <w:lang w:val="es-ES"/>
        </w:rPr>
        <w:t>on</w:t>
      </w:r>
      <w:r w:rsidRPr="001A0D20">
        <w:rPr>
          <w:rFonts w:ascii="Calibri Light" w:hAnsi="Calibri Light"/>
          <w:color w:val="000000" w:themeColor="text1"/>
          <w:sz w:val="22"/>
          <w:szCs w:val="22"/>
          <w:highlight w:val="yellow"/>
          <w:lang w:val="es-ES"/>
        </w:rPr>
        <w:t xml:space="preserve"> conforme a</w:t>
      </w:r>
      <w:r w:rsidR="009D17A8" w:rsidRPr="001A0D20">
        <w:rPr>
          <w:rFonts w:ascii="Calibri Light" w:hAnsi="Calibri Light"/>
          <w:color w:val="000000" w:themeColor="text1"/>
          <w:sz w:val="22"/>
          <w:szCs w:val="22"/>
          <w:highlight w:val="yellow"/>
          <w:lang w:val="es-ES"/>
        </w:rPr>
        <w:t xml:space="preserve"> la ejecución del proyecto</w:t>
      </w:r>
      <w:r w:rsidRPr="001A0D20">
        <w:rPr>
          <w:rFonts w:ascii="Calibri Light" w:hAnsi="Calibri Light"/>
          <w:color w:val="000000" w:themeColor="text1"/>
          <w:sz w:val="22"/>
          <w:szCs w:val="22"/>
          <w:highlight w:val="yellow"/>
          <w:lang w:val="es-ES"/>
        </w:rPr>
        <w:t>?</w:t>
      </w:r>
      <w:r w:rsidR="00051D4D" w:rsidRPr="001A0D20">
        <w:rPr>
          <w:rFonts w:ascii="Calibri Light" w:hAnsi="Calibri Light"/>
          <w:color w:val="000000" w:themeColor="text1"/>
          <w:sz w:val="22"/>
          <w:szCs w:val="22"/>
          <w:highlight w:val="yellow"/>
          <w:lang w:val="es-ES"/>
        </w:rPr>
        <w:t xml:space="preserve"> </w:t>
      </w:r>
    </w:p>
    <w:p w14:paraId="5F62AAA6" w14:textId="19DB9879" w:rsidR="00D8499A" w:rsidRPr="001A0D20" w:rsidRDefault="00D8499A" w:rsidP="00D8499A">
      <w:pPr>
        <w:pStyle w:val="ListParagraph"/>
        <w:numPr>
          <w:ilvl w:val="0"/>
          <w:numId w:val="47"/>
        </w:numPr>
        <w:autoSpaceDE w:val="0"/>
        <w:autoSpaceDN w:val="0"/>
        <w:adjustRightInd w:val="0"/>
        <w:jc w:val="left"/>
        <w:rPr>
          <w:rFonts w:ascii="Calibri Light" w:hAnsi="Calibri Light"/>
          <w:color w:val="000000" w:themeColor="text1"/>
          <w:sz w:val="22"/>
          <w:szCs w:val="22"/>
          <w:highlight w:val="yellow"/>
          <w:lang w:val="es-ES"/>
        </w:rPr>
      </w:pPr>
      <w:r w:rsidRPr="001A0D20">
        <w:rPr>
          <w:rFonts w:ascii="Calibri Light" w:hAnsi="Calibri Light"/>
          <w:color w:val="000000" w:themeColor="text1"/>
          <w:sz w:val="22"/>
          <w:szCs w:val="22"/>
          <w:highlight w:val="yellow"/>
          <w:lang w:val="es-ES"/>
        </w:rPr>
        <w:t>¿</w:t>
      </w:r>
      <w:r w:rsidR="0002203D" w:rsidRPr="001A0D20">
        <w:rPr>
          <w:rFonts w:ascii="Calibri Light" w:hAnsi="Calibri Light"/>
          <w:color w:val="000000" w:themeColor="text1"/>
          <w:sz w:val="22"/>
          <w:szCs w:val="22"/>
          <w:highlight w:val="yellow"/>
          <w:lang w:val="es-ES"/>
        </w:rPr>
        <w:t xml:space="preserve">En qué medida </w:t>
      </w:r>
      <w:r w:rsidR="00426BA3" w:rsidRPr="001A0D20">
        <w:rPr>
          <w:rFonts w:ascii="Calibri Light" w:hAnsi="Calibri Light"/>
          <w:color w:val="000000" w:themeColor="text1"/>
          <w:sz w:val="22"/>
          <w:szCs w:val="22"/>
          <w:highlight w:val="yellow"/>
          <w:lang w:val="es-ES"/>
        </w:rPr>
        <w:t xml:space="preserve">y cómo </w:t>
      </w:r>
      <w:r w:rsidR="0002203D" w:rsidRPr="001A0D20">
        <w:rPr>
          <w:rFonts w:ascii="Calibri Light" w:hAnsi="Calibri Light"/>
          <w:color w:val="000000" w:themeColor="text1"/>
          <w:sz w:val="22"/>
          <w:szCs w:val="22"/>
          <w:highlight w:val="yellow"/>
          <w:lang w:val="es-ES"/>
        </w:rPr>
        <w:t xml:space="preserve">la crisis sanitaria por COVID-19 afectó la oportunidad y </w:t>
      </w:r>
      <w:r w:rsidR="006C6F47" w:rsidRPr="001A0D20">
        <w:rPr>
          <w:rFonts w:ascii="Calibri Light" w:hAnsi="Calibri Light"/>
          <w:color w:val="000000" w:themeColor="text1"/>
          <w:sz w:val="22"/>
          <w:szCs w:val="22"/>
          <w:highlight w:val="yellow"/>
          <w:lang w:val="es-ES"/>
        </w:rPr>
        <w:t xml:space="preserve">la </w:t>
      </w:r>
      <w:r w:rsidR="0002203D" w:rsidRPr="001A0D20">
        <w:rPr>
          <w:rFonts w:ascii="Calibri Light" w:hAnsi="Calibri Light"/>
          <w:color w:val="000000" w:themeColor="text1"/>
          <w:sz w:val="22"/>
          <w:szCs w:val="22"/>
          <w:highlight w:val="yellow"/>
          <w:lang w:val="es-ES"/>
        </w:rPr>
        <w:t>calidad de la asistencia brindada a través del proyecto</w:t>
      </w:r>
      <w:r w:rsidRPr="001A0D20">
        <w:rPr>
          <w:rFonts w:ascii="Calibri Light" w:hAnsi="Calibri Light"/>
          <w:color w:val="000000" w:themeColor="text1"/>
          <w:sz w:val="22"/>
          <w:szCs w:val="22"/>
          <w:highlight w:val="yellow"/>
          <w:lang w:val="es-ES"/>
        </w:rPr>
        <w:t>?</w:t>
      </w:r>
    </w:p>
    <w:p w14:paraId="617EE0A1" w14:textId="19DB9879" w:rsidR="00E07C5F" w:rsidRPr="001A0D20" w:rsidRDefault="00E07C5F" w:rsidP="00E07C5F">
      <w:pPr>
        <w:pStyle w:val="ListParagraph"/>
        <w:numPr>
          <w:ilvl w:val="0"/>
          <w:numId w:val="47"/>
        </w:numPr>
        <w:autoSpaceDE w:val="0"/>
        <w:autoSpaceDN w:val="0"/>
        <w:adjustRightInd w:val="0"/>
        <w:jc w:val="left"/>
        <w:rPr>
          <w:rFonts w:ascii="Calibri Light" w:hAnsi="Calibri Light"/>
          <w:color w:val="000000" w:themeColor="text1"/>
          <w:sz w:val="22"/>
          <w:szCs w:val="22"/>
          <w:highlight w:val="yellow"/>
          <w:lang w:val="es-ES"/>
        </w:rPr>
      </w:pPr>
      <w:r w:rsidRPr="001A0D20">
        <w:rPr>
          <w:rFonts w:ascii="Calibri Light" w:hAnsi="Calibri Light"/>
          <w:color w:val="000000" w:themeColor="text1"/>
          <w:sz w:val="22"/>
          <w:szCs w:val="22"/>
          <w:highlight w:val="yellow"/>
          <w:lang w:val="es-ES"/>
        </w:rPr>
        <w:t>¿Cómo se vio afectada la capacidad de respuesta y adecuación a cambios sociopolíticos del territorio y en particular a las dificultades generadas por las medidas de aislamiento social decretadas durante la Pandemia del COVID-19?</w:t>
      </w:r>
    </w:p>
    <w:p w14:paraId="3C7C5C56" w14:textId="77777777" w:rsidR="009B5A20" w:rsidRPr="004F55AA" w:rsidRDefault="009B5A20"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42C900B6" w14:textId="59A9AD42" w:rsidR="005C11A0" w:rsidRPr="004F55AA" w:rsidRDefault="58AB6F0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4F55AA">
        <w:rPr>
          <w:rFonts w:ascii="Calibri" w:hAnsi="Calibri"/>
          <w:b/>
          <w:bCs/>
          <w:sz w:val="22"/>
          <w:szCs w:val="22"/>
          <w:lang w:val="es-ES"/>
        </w:rPr>
        <w:t>Metodología y métodos de evaluación</w:t>
      </w:r>
      <w:r w:rsidRPr="004F55AA">
        <w:rPr>
          <w:rFonts w:ascii="Calibri" w:hAnsi="Calibri"/>
          <w:sz w:val="22"/>
          <w:szCs w:val="22"/>
          <w:lang w:val="es-ES"/>
        </w:rPr>
        <w:t>.</w:t>
      </w:r>
    </w:p>
    <w:p w14:paraId="243670E4" w14:textId="57959B1E" w:rsidR="00D17ED3" w:rsidRPr="004F55AA" w:rsidRDefault="00D17ED3" w:rsidP="58AB6F01">
      <w:pPr>
        <w:rPr>
          <w:rFonts w:ascii="Calibri Light" w:hAnsi="Calibri Light"/>
          <w:color w:val="548DD4" w:themeColor="text2" w:themeTint="99"/>
          <w:sz w:val="22"/>
          <w:szCs w:val="22"/>
          <w:lang w:val="es-ES"/>
        </w:rPr>
      </w:pPr>
    </w:p>
    <w:p w14:paraId="6FF9A643" w14:textId="75FA979D" w:rsidR="008D6C0B" w:rsidRDefault="006B79EF" w:rsidP="6390EEB7">
      <w:pPr>
        <w:rPr>
          <w:rFonts w:ascii="Calibri Light" w:hAnsi="Calibri Light"/>
          <w:color w:val="000000" w:themeColor="text1"/>
          <w:sz w:val="22"/>
          <w:szCs w:val="22"/>
          <w:lang w:val="es-ES"/>
        </w:rPr>
      </w:pPr>
      <w:r>
        <w:rPr>
          <w:rFonts w:ascii="Calibri Light" w:hAnsi="Calibri Light"/>
          <w:color w:val="000000" w:themeColor="text1"/>
          <w:sz w:val="22"/>
          <w:szCs w:val="22"/>
          <w:lang w:val="es-ES"/>
        </w:rPr>
        <w:t>Si bien se espera que el/la evaluador/a articule y presente un</w:t>
      </w:r>
      <w:r w:rsidR="008911ED">
        <w:rPr>
          <w:rFonts w:ascii="Calibri Light" w:hAnsi="Calibri Light"/>
          <w:color w:val="000000" w:themeColor="text1"/>
          <w:sz w:val="22"/>
          <w:szCs w:val="22"/>
          <w:lang w:val="es-ES"/>
        </w:rPr>
        <w:t>a</w:t>
      </w:r>
      <w:r>
        <w:rPr>
          <w:rFonts w:ascii="Calibri Light" w:hAnsi="Calibri Light"/>
          <w:color w:val="000000" w:themeColor="text1"/>
          <w:sz w:val="22"/>
          <w:szCs w:val="22"/>
          <w:lang w:val="es-ES"/>
        </w:rPr>
        <w:t xml:space="preserve"> propuesta metodológic</w:t>
      </w:r>
      <w:r w:rsidR="008911ED">
        <w:rPr>
          <w:rFonts w:ascii="Calibri Light" w:hAnsi="Calibri Light"/>
          <w:color w:val="000000" w:themeColor="text1"/>
          <w:sz w:val="22"/>
          <w:szCs w:val="22"/>
          <w:lang w:val="es-ES"/>
        </w:rPr>
        <w:t xml:space="preserve">a que asegure la validez, confiabilidad, oportunidad y utilidad de los resultados, se presenta a continuación un marco </w:t>
      </w:r>
      <w:r w:rsidR="0064517D">
        <w:rPr>
          <w:rFonts w:ascii="Calibri Light" w:hAnsi="Calibri Light"/>
          <w:color w:val="000000" w:themeColor="text1"/>
          <w:sz w:val="22"/>
          <w:szCs w:val="22"/>
          <w:lang w:val="es-ES"/>
        </w:rPr>
        <w:t>con criterios y orientaciones generales.</w:t>
      </w:r>
    </w:p>
    <w:p w14:paraId="29975AE5" w14:textId="77777777" w:rsidR="00F472E4" w:rsidRDefault="00F472E4" w:rsidP="6390EEB7">
      <w:pPr>
        <w:rPr>
          <w:rFonts w:ascii="Calibri Light" w:hAnsi="Calibri Light"/>
          <w:color w:val="000000" w:themeColor="text1"/>
          <w:sz w:val="22"/>
          <w:szCs w:val="22"/>
          <w:lang w:val="es-ES"/>
        </w:rPr>
      </w:pPr>
    </w:p>
    <w:p w14:paraId="670C644E" w14:textId="115AE906" w:rsidR="005C6DD2" w:rsidRPr="005D1699" w:rsidRDefault="009C43E2" w:rsidP="005C6DD2">
      <w:pPr>
        <w:autoSpaceDE w:val="0"/>
        <w:autoSpaceDN w:val="0"/>
        <w:adjustRightInd w:val="0"/>
        <w:rPr>
          <w:rFonts w:ascii="Calibri Light" w:hAnsi="Calibri Light"/>
          <w:color w:val="000000" w:themeColor="text1"/>
          <w:sz w:val="22"/>
          <w:szCs w:val="22"/>
          <w:lang w:val="es-ES"/>
        </w:rPr>
      </w:pPr>
      <w:r w:rsidRPr="006552EF">
        <w:rPr>
          <w:rFonts w:ascii="Calibri Light" w:hAnsi="Calibri Light"/>
          <w:color w:val="000000" w:themeColor="text1"/>
          <w:sz w:val="22"/>
          <w:szCs w:val="22"/>
          <w:lang w:val="es-ES"/>
        </w:rPr>
        <w:t>La propuesta metodológica deberá</w:t>
      </w:r>
      <w:r w:rsidR="009058C7">
        <w:rPr>
          <w:rFonts w:ascii="Calibri Light" w:hAnsi="Calibri Light"/>
          <w:color w:val="000000" w:themeColor="text1"/>
          <w:sz w:val="22"/>
          <w:szCs w:val="22"/>
          <w:lang w:val="es-ES"/>
        </w:rPr>
        <w:t xml:space="preserve"> seguir un diseño no experimental que </w:t>
      </w:r>
      <w:r w:rsidRPr="006552EF">
        <w:rPr>
          <w:rFonts w:ascii="Calibri Light" w:hAnsi="Calibri Light"/>
          <w:color w:val="000000" w:themeColor="text1"/>
          <w:sz w:val="22"/>
          <w:szCs w:val="22"/>
          <w:lang w:val="es-ES"/>
        </w:rPr>
        <w:t>privileg</w:t>
      </w:r>
      <w:r w:rsidR="009058C7">
        <w:rPr>
          <w:rFonts w:ascii="Calibri Light" w:hAnsi="Calibri Light"/>
          <w:color w:val="000000" w:themeColor="text1"/>
          <w:sz w:val="22"/>
          <w:szCs w:val="22"/>
          <w:lang w:val="es-ES"/>
        </w:rPr>
        <w:t>ie</w:t>
      </w:r>
      <w:r w:rsidRPr="006552EF">
        <w:rPr>
          <w:rFonts w:ascii="Calibri Light" w:hAnsi="Calibri Light"/>
          <w:color w:val="000000" w:themeColor="text1"/>
          <w:sz w:val="22"/>
          <w:szCs w:val="22"/>
          <w:lang w:val="es-ES"/>
        </w:rPr>
        <w:t xml:space="preserve"> enfoque</w:t>
      </w:r>
      <w:r>
        <w:rPr>
          <w:rFonts w:ascii="Calibri Light" w:hAnsi="Calibri Light"/>
          <w:color w:val="000000" w:themeColor="text1"/>
          <w:sz w:val="22"/>
          <w:szCs w:val="22"/>
          <w:lang w:val="es-ES"/>
        </w:rPr>
        <w:t>s</w:t>
      </w:r>
      <w:r w:rsidRPr="006552EF">
        <w:rPr>
          <w:rFonts w:ascii="Calibri Light" w:hAnsi="Calibri Light"/>
          <w:color w:val="000000" w:themeColor="text1"/>
          <w:sz w:val="22"/>
          <w:szCs w:val="22"/>
          <w:lang w:val="es-ES"/>
        </w:rPr>
        <w:t xml:space="preserve"> de evaluación centrad</w:t>
      </w:r>
      <w:r w:rsidR="009058C7">
        <w:rPr>
          <w:rFonts w:ascii="Calibri Light" w:hAnsi="Calibri Light"/>
          <w:color w:val="000000" w:themeColor="text1"/>
          <w:sz w:val="22"/>
          <w:szCs w:val="22"/>
          <w:lang w:val="es-ES"/>
        </w:rPr>
        <w:t>os</w:t>
      </w:r>
      <w:r w:rsidRPr="006552EF">
        <w:rPr>
          <w:rFonts w:ascii="Calibri Light" w:hAnsi="Calibri Light"/>
          <w:color w:val="000000" w:themeColor="text1"/>
          <w:sz w:val="22"/>
          <w:szCs w:val="22"/>
          <w:lang w:val="es-ES"/>
        </w:rPr>
        <w:t xml:space="preserve"> en el uso (</w:t>
      </w:r>
      <w:proofErr w:type="spellStart"/>
      <w:r w:rsidRPr="006552EF">
        <w:rPr>
          <w:rFonts w:ascii="Calibri Light" w:hAnsi="Calibri Light"/>
          <w:color w:val="000000" w:themeColor="text1"/>
          <w:sz w:val="22"/>
          <w:szCs w:val="22"/>
          <w:lang w:val="es-ES"/>
        </w:rPr>
        <w:t>Utilization-Focused</w:t>
      </w:r>
      <w:proofErr w:type="spellEnd"/>
      <w:r w:rsidRPr="006552EF">
        <w:rPr>
          <w:rFonts w:ascii="Calibri Light" w:hAnsi="Calibri Light"/>
          <w:color w:val="000000" w:themeColor="text1"/>
          <w:sz w:val="22"/>
          <w:szCs w:val="22"/>
          <w:lang w:val="es-ES"/>
        </w:rPr>
        <w:t xml:space="preserve"> </w:t>
      </w:r>
      <w:proofErr w:type="spellStart"/>
      <w:r w:rsidRPr="006552EF">
        <w:rPr>
          <w:rFonts w:ascii="Calibri Light" w:hAnsi="Calibri Light"/>
          <w:color w:val="000000" w:themeColor="text1"/>
          <w:sz w:val="22"/>
          <w:szCs w:val="22"/>
          <w:lang w:val="es-ES"/>
        </w:rPr>
        <w:t>Evaluation</w:t>
      </w:r>
      <w:proofErr w:type="spellEnd"/>
      <w:r w:rsidRPr="006552EF">
        <w:rPr>
          <w:rFonts w:ascii="Calibri Light" w:hAnsi="Calibri Light"/>
          <w:color w:val="000000" w:themeColor="text1"/>
          <w:sz w:val="22"/>
          <w:szCs w:val="22"/>
          <w:lang w:val="es-ES"/>
        </w:rPr>
        <w:t xml:space="preserve">) y </w:t>
      </w:r>
      <w:r>
        <w:rPr>
          <w:rFonts w:ascii="Calibri Light" w:hAnsi="Calibri Light"/>
          <w:color w:val="000000" w:themeColor="text1"/>
          <w:sz w:val="22"/>
          <w:szCs w:val="22"/>
          <w:lang w:val="es-ES"/>
        </w:rPr>
        <w:t xml:space="preserve">basados en la(s) teoría(s) del cambio, </w:t>
      </w:r>
      <w:proofErr w:type="spellStart"/>
      <w:r>
        <w:rPr>
          <w:rFonts w:ascii="Calibri Light" w:hAnsi="Calibri Light"/>
          <w:color w:val="000000" w:themeColor="text1"/>
          <w:sz w:val="22"/>
          <w:szCs w:val="22"/>
          <w:lang w:val="es-ES"/>
        </w:rPr>
        <w:t>TdC</w:t>
      </w:r>
      <w:proofErr w:type="spellEnd"/>
      <w:r>
        <w:rPr>
          <w:rFonts w:ascii="Calibri Light" w:hAnsi="Calibri Light"/>
          <w:color w:val="000000" w:themeColor="text1"/>
          <w:sz w:val="22"/>
          <w:szCs w:val="22"/>
          <w:lang w:val="es-ES"/>
        </w:rPr>
        <w:t xml:space="preserve"> (</w:t>
      </w:r>
      <w:proofErr w:type="spellStart"/>
      <w:r w:rsidRPr="009234C4">
        <w:rPr>
          <w:rFonts w:ascii="Calibri Light" w:hAnsi="Calibri Light"/>
          <w:i/>
          <w:iCs/>
          <w:color w:val="000000" w:themeColor="text1"/>
          <w:sz w:val="22"/>
          <w:szCs w:val="22"/>
          <w:lang w:val="es-ES"/>
        </w:rPr>
        <w:t>Theory-Based</w:t>
      </w:r>
      <w:proofErr w:type="spellEnd"/>
      <w:r w:rsidRPr="009234C4">
        <w:rPr>
          <w:rFonts w:ascii="Calibri Light" w:hAnsi="Calibri Light"/>
          <w:i/>
          <w:iCs/>
          <w:color w:val="000000" w:themeColor="text1"/>
          <w:sz w:val="22"/>
          <w:szCs w:val="22"/>
          <w:lang w:val="es-ES"/>
        </w:rPr>
        <w:t xml:space="preserve"> </w:t>
      </w:r>
      <w:proofErr w:type="spellStart"/>
      <w:r w:rsidRPr="009234C4">
        <w:rPr>
          <w:rFonts w:ascii="Calibri Light" w:hAnsi="Calibri Light"/>
          <w:i/>
          <w:iCs/>
          <w:color w:val="000000" w:themeColor="text1"/>
          <w:sz w:val="22"/>
          <w:szCs w:val="22"/>
          <w:lang w:val="es-ES"/>
        </w:rPr>
        <w:t>Approaches</w:t>
      </w:r>
      <w:proofErr w:type="spellEnd"/>
      <w:r w:rsidRPr="009234C4">
        <w:rPr>
          <w:rFonts w:ascii="Calibri Light" w:hAnsi="Calibri Light"/>
          <w:i/>
          <w:iCs/>
          <w:color w:val="000000" w:themeColor="text1"/>
          <w:sz w:val="22"/>
          <w:szCs w:val="22"/>
          <w:lang w:val="es-ES"/>
        </w:rPr>
        <w:t xml:space="preserve"> </w:t>
      </w:r>
      <w:proofErr w:type="spellStart"/>
      <w:r w:rsidRPr="009234C4">
        <w:rPr>
          <w:rFonts w:ascii="Calibri Light" w:hAnsi="Calibri Light"/>
          <w:i/>
          <w:iCs/>
          <w:color w:val="000000" w:themeColor="text1"/>
          <w:sz w:val="22"/>
          <w:szCs w:val="22"/>
          <w:lang w:val="es-ES"/>
        </w:rPr>
        <w:t>to</w:t>
      </w:r>
      <w:proofErr w:type="spellEnd"/>
      <w:r w:rsidRPr="009234C4">
        <w:rPr>
          <w:rFonts w:ascii="Calibri Light" w:hAnsi="Calibri Light"/>
          <w:i/>
          <w:iCs/>
          <w:color w:val="000000" w:themeColor="text1"/>
          <w:sz w:val="22"/>
          <w:szCs w:val="22"/>
          <w:lang w:val="es-ES"/>
        </w:rPr>
        <w:t xml:space="preserve"> </w:t>
      </w:r>
      <w:proofErr w:type="spellStart"/>
      <w:r w:rsidRPr="009234C4">
        <w:rPr>
          <w:rFonts w:ascii="Calibri Light" w:hAnsi="Calibri Light"/>
          <w:i/>
          <w:iCs/>
          <w:color w:val="000000" w:themeColor="text1"/>
          <w:sz w:val="22"/>
          <w:szCs w:val="22"/>
          <w:lang w:val="es-ES"/>
        </w:rPr>
        <w:t>Evaluation</w:t>
      </w:r>
      <w:proofErr w:type="spellEnd"/>
      <w:r>
        <w:rPr>
          <w:rFonts w:ascii="Calibri Light" w:hAnsi="Calibri Light"/>
          <w:color w:val="000000" w:themeColor="text1"/>
          <w:sz w:val="22"/>
          <w:szCs w:val="22"/>
          <w:lang w:val="es-ES"/>
        </w:rPr>
        <w:t>).</w:t>
      </w:r>
      <w:r w:rsidR="00932C91">
        <w:rPr>
          <w:rFonts w:ascii="Calibri Light" w:hAnsi="Calibri Light"/>
          <w:color w:val="000000" w:themeColor="text1"/>
          <w:sz w:val="22"/>
          <w:szCs w:val="22"/>
          <w:lang w:val="es-ES"/>
        </w:rPr>
        <w:t xml:space="preserve"> </w:t>
      </w:r>
      <w:r w:rsidR="005C6DD2" w:rsidRPr="005D1699">
        <w:rPr>
          <w:rFonts w:ascii="Calibri Light" w:hAnsi="Calibri Light"/>
          <w:color w:val="000000" w:themeColor="text1"/>
          <w:sz w:val="22"/>
          <w:szCs w:val="22"/>
          <w:lang w:val="es-ES"/>
        </w:rPr>
        <w:t xml:space="preserve">A través de la </w:t>
      </w:r>
      <w:proofErr w:type="spellStart"/>
      <w:r w:rsidR="005C6DD2" w:rsidRPr="005D1699">
        <w:rPr>
          <w:rFonts w:ascii="Calibri Light" w:hAnsi="Calibri Light"/>
          <w:color w:val="000000" w:themeColor="text1"/>
          <w:sz w:val="22"/>
          <w:szCs w:val="22"/>
          <w:lang w:val="es-ES"/>
        </w:rPr>
        <w:t>TdC</w:t>
      </w:r>
      <w:proofErr w:type="spellEnd"/>
      <w:r w:rsidR="005C6DD2" w:rsidRPr="005D1699">
        <w:rPr>
          <w:rFonts w:ascii="Calibri Light" w:hAnsi="Calibri Light"/>
          <w:color w:val="000000" w:themeColor="text1"/>
          <w:sz w:val="22"/>
          <w:szCs w:val="22"/>
          <w:lang w:val="es-ES"/>
        </w:rPr>
        <w:t xml:space="preserve"> se buscará capturar la relación causal entre insumos, productos esperados detallados en el marco de resultados del proyecto, resultados a los que estos deberían de contribuir y condiciones bajo las cuales deberían ocurrir. Esta </w:t>
      </w:r>
      <w:proofErr w:type="spellStart"/>
      <w:r w:rsidR="005C6DD2" w:rsidRPr="005D1699">
        <w:rPr>
          <w:rFonts w:ascii="Calibri Light" w:hAnsi="Calibri Light"/>
          <w:color w:val="000000" w:themeColor="text1"/>
          <w:sz w:val="22"/>
          <w:szCs w:val="22"/>
          <w:lang w:val="es-ES"/>
        </w:rPr>
        <w:t>TdC</w:t>
      </w:r>
      <w:proofErr w:type="spellEnd"/>
      <w:r w:rsidR="005C6DD2" w:rsidRPr="005D1699">
        <w:rPr>
          <w:rFonts w:ascii="Calibri Light" w:hAnsi="Calibri Light"/>
          <w:color w:val="000000" w:themeColor="text1"/>
          <w:sz w:val="22"/>
          <w:szCs w:val="22"/>
          <w:lang w:val="es-ES"/>
        </w:rPr>
        <w:t xml:space="preserve"> se validará con el equipo del proyecto y servirá para el análisis de la estrategia y del diseño del proyecto.</w:t>
      </w:r>
      <w:r w:rsidR="00A70F40">
        <w:rPr>
          <w:rFonts w:ascii="Calibri Light" w:hAnsi="Calibri Light"/>
          <w:color w:val="000000" w:themeColor="text1"/>
          <w:sz w:val="22"/>
          <w:szCs w:val="22"/>
          <w:lang w:val="es-ES"/>
        </w:rPr>
        <w:t xml:space="preserve"> </w:t>
      </w:r>
    </w:p>
    <w:p w14:paraId="0DFF81F0" w14:textId="77777777" w:rsidR="005C6DD2" w:rsidRDefault="005C6DD2" w:rsidP="00B712CA">
      <w:pPr>
        <w:rPr>
          <w:rFonts w:ascii="Calibri Light" w:hAnsi="Calibri Light"/>
          <w:color w:val="000000" w:themeColor="text1"/>
          <w:sz w:val="22"/>
          <w:szCs w:val="22"/>
          <w:lang w:val="es-ES"/>
        </w:rPr>
      </w:pPr>
    </w:p>
    <w:p w14:paraId="1977C3F4" w14:textId="1D02C2FF" w:rsidR="009C43E2" w:rsidRDefault="00932C91" w:rsidP="00B712CA">
      <w:pPr>
        <w:rPr>
          <w:rFonts w:ascii="Calibri Light" w:hAnsi="Calibri Light"/>
          <w:color w:val="000000" w:themeColor="text1"/>
          <w:sz w:val="22"/>
          <w:szCs w:val="22"/>
          <w:lang w:val="es-ES"/>
        </w:rPr>
      </w:pPr>
      <w:r>
        <w:rPr>
          <w:rFonts w:ascii="Calibri Light" w:hAnsi="Calibri Light"/>
          <w:color w:val="000000" w:themeColor="text1"/>
          <w:sz w:val="22"/>
          <w:szCs w:val="22"/>
          <w:lang w:val="es-ES"/>
        </w:rPr>
        <w:t>L</w:t>
      </w:r>
      <w:r w:rsidR="00D27765">
        <w:rPr>
          <w:rFonts w:ascii="Calibri Light" w:hAnsi="Calibri Light"/>
          <w:color w:val="000000" w:themeColor="text1"/>
          <w:sz w:val="22"/>
          <w:szCs w:val="22"/>
          <w:lang w:val="es-ES"/>
        </w:rPr>
        <w:t>os hallazgos y conclusiones sobre causalidad y contribución requ</w:t>
      </w:r>
      <w:r w:rsidR="000E2B96">
        <w:rPr>
          <w:rFonts w:ascii="Calibri Light" w:hAnsi="Calibri Light"/>
          <w:color w:val="000000" w:themeColor="text1"/>
          <w:sz w:val="22"/>
          <w:szCs w:val="22"/>
          <w:lang w:val="es-ES"/>
        </w:rPr>
        <w:t>erirán</w:t>
      </w:r>
      <w:r w:rsidR="00D27765">
        <w:rPr>
          <w:rFonts w:ascii="Calibri Light" w:hAnsi="Calibri Light"/>
          <w:color w:val="000000" w:themeColor="text1"/>
          <w:sz w:val="22"/>
          <w:szCs w:val="22"/>
          <w:lang w:val="es-ES"/>
        </w:rPr>
        <w:t xml:space="preserve"> estar </w:t>
      </w:r>
      <w:r w:rsidR="000E2B96">
        <w:rPr>
          <w:rFonts w:ascii="Calibri Light" w:hAnsi="Calibri Light"/>
          <w:color w:val="000000" w:themeColor="text1"/>
          <w:sz w:val="22"/>
          <w:szCs w:val="22"/>
          <w:lang w:val="es-ES"/>
        </w:rPr>
        <w:t>soportad</w:t>
      </w:r>
      <w:r w:rsidR="004002FE">
        <w:rPr>
          <w:rFonts w:ascii="Calibri Light" w:hAnsi="Calibri Light"/>
          <w:color w:val="000000" w:themeColor="text1"/>
          <w:sz w:val="22"/>
          <w:szCs w:val="22"/>
          <w:lang w:val="es-ES"/>
        </w:rPr>
        <w:t>o</w:t>
      </w:r>
      <w:r w:rsidR="000E2B96">
        <w:rPr>
          <w:rFonts w:ascii="Calibri Light" w:hAnsi="Calibri Light"/>
          <w:color w:val="000000" w:themeColor="text1"/>
          <w:sz w:val="22"/>
          <w:szCs w:val="22"/>
          <w:lang w:val="es-ES"/>
        </w:rPr>
        <w:t>s en un análisis sistemático a través de un</w:t>
      </w:r>
      <w:r w:rsidR="004002FE">
        <w:rPr>
          <w:rFonts w:ascii="Calibri Light" w:hAnsi="Calibri Light"/>
          <w:color w:val="000000" w:themeColor="text1"/>
          <w:sz w:val="22"/>
          <w:szCs w:val="22"/>
          <w:lang w:val="es-ES"/>
        </w:rPr>
        <w:t>a</w:t>
      </w:r>
      <w:r w:rsidR="00B81302">
        <w:rPr>
          <w:rFonts w:ascii="Calibri Light" w:hAnsi="Calibri Light"/>
          <w:color w:val="000000" w:themeColor="text1"/>
          <w:sz w:val="22"/>
          <w:szCs w:val="22"/>
          <w:lang w:val="es-ES"/>
        </w:rPr>
        <w:t xml:space="preserve"> o </w:t>
      </w:r>
      <w:r w:rsidR="004002FE">
        <w:rPr>
          <w:rFonts w:ascii="Calibri Light" w:hAnsi="Calibri Light"/>
          <w:color w:val="000000" w:themeColor="text1"/>
          <w:sz w:val="22"/>
          <w:szCs w:val="22"/>
          <w:lang w:val="es-ES"/>
        </w:rPr>
        <w:t>varias</w:t>
      </w:r>
      <w:r w:rsidR="00B81302">
        <w:rPr>
          <w:rFonts w:ascii="Calibri Light" w:hAnsi="Calibri Light"/>
          <w:color w:val="000000" w:themeColor="text1"/>
          <w:sz w:val="22"/>
          <w:szCs w:val="22"/>
          <w:lang w:val="es-ES"/>
        </w:rPr>
        <w:t xml:space="preserve"> estrategias como</w:t>
      </w:r>
      <w:r w:rsidR="00850B81">
        <w:rPr>
          <w:rFonts w:ascii="Calibri Light" w:hAnsi="Calibri Light"/>
          <w:color w:val="000000" w:themeColor="text1"/>
          <w:sz w:val="22"/>
          <w:szCs w:val="22"/>
          <w:lang w:val="es-ES"/>
        </w:rPr>
        <w:t>,</w:t>
      </w:r>
      <w:r w:rsidR="00B81302">
        <w:rPr>
          <w:rFonts w:ascii="Calibri Light" w:hAnsi="Calibri Light"/>
          <w:color w:val="000000" w:themeColor="text1"/>
          <w:sz w:val="22"/>
          <w:szCs w:val="22"/>
          <w:lang w:val="es-ES"/>
        </w:rPr>
        <w:t xml:space="preserve"> por ejemplo, Análisis de Contribución</w:t>
      </w:r>
      <w:r w:rsidR="00B740D5">
        <w:rPr>
          <w:rFonts w:ascii="Calibri Light" w:hAnsi="Calibri Light"/>
          <w:color w:val="000000" w:themeColor="text1"/>
          <w:sz w:val="22"/>
          <w:szCs w:val="22"/>
          <w:lang w:val="es-ES"/>
        </w:rPr>
        <w:t xml:space="preserve"> (</w:t>
      </w:r>
      <w:proofErr w:type="spellStart"/>
      <w:r w:rsidR="00B740D5" w:rsidRPr="00181B2D">
        <w:rPr>
          <w:rFonts w:ascii="Calibri Light" w:hAnsi="Calibri Light"/>
          <w:i/>
          <w:iCs/>
          <w:color w:val="000000" w:themeColor="text1"/>
          <w:sz w:val="22"/>
          <w:szCs w:val="22"/>
          <w:lang w:val="es-ES"/>
        </w:rPr>
        <w:t>Contribution</w:t>
      </w:r>
      <w:proofErr w:type="spellEnd"/>
      <w:r w:rsidR="00B740D5" w:rsidRPr="00181B2D">
        <w:rPr>
          <w:rFonts w:ascii="Calibri Light" w:hAnsi="Calibri Light"/>
          <w:i/>
          <w:iCs/>
          <w:color w:val="000000" w:themeColor="text1"/>
          <w:sz w:val="22"/>
          <w:szCs w:val="22"/>
          <w:lang w:val="es-ES"/>
        </w:rPr>
        <w:t xml:space="preserve"> </w:t>
      </w:r>
      <w:proofErr w:type="spellStart"/>
      <w:r w:rsidR="00B740D5" w:rsidRPr="00181B2D">
        <w:rPr>
          <w:rFonts w:ascii="Calibri Light" w:hAnsi="Calibri Light"/>
          <w:i/>
          <w:iCs/>
          <w:color w:val="000000" w:themeColor="text1"/>
          <w:sz w:val="22"/>
          <w:szCs w:val="22"/>
          <w:lang w:val="es-ES"/>
        </w:rPr>
        <w:t>Analysis</w:t>
      </w:r>
      <w:proofErr w:type="spellEnd"/>
      <w:r w:rsidR="00B740D5">
        <w:rPr>
          <w:rFonts w:ascii="Calibri Light" w:hAnsi="Calibri Light"/>
          <w:color w:val="000000" w:themeColor="text1"/>
          <w:sz w:val="22"/>
          <w:szCs w:val="22"/>
          <w:lang w:val="es-ES"/>
        </w:rPr>
        <w:t>, CA)</w:t>
      </w:r>
      <w:r w:rsidR="00B81302">
        <w:rPr>
          <w:rFonts w:ascii="Calibri Light" w:hAnsi="Calibri Light"/>
          <w:color w:val="000000" w:themeColor="text1"/>
          <w:sz w:val="22"/>
          <w:szCs w:val="22"/>
          <w:lang w:val="es-ES"/>
        </w:rPr>
        <w:t>, Cosecha de Alcances</w:t>
      </w:r>
      <w:r w:rsidR="00DA7577">
        <w:rPr>
          <w:rFonts w:ascii="Calibri Light" w:hAnsi="Calibri Light"/>
          <w:color w:val="000000" w:themeColor="text1"/>
          <w:sz w:val="22"/>
          <w:szCs w:val="22"/>
          <w:lang w:val="es-ES"/>
        </w:rPr>
        <w:t xml:space="preserve"> </w:t>
      </w:r>
      <w:r w:rsidR="00B740D5">
        <w:rPr>
          <w:rFonts w:ascii="Calibri Light" w:hAnsi="Calibri Light"/>
          <w:color w:val="000000" w:themeColor="text1"/>
          <w:sz w:val="22"/>
          <w:szCs w:val="22"/>
          <w:lang w:val="es-ES"/>
        </w:rPr>
        <w:t>(</w:t>
      </w:r>
      <w:r w:rsidR="00B740D5" w:rsidRPr="00181B2D">
        <w:rPr>
          <w:rFonts w:ascii="Calibri Light" w:hAnsi="Calibri Light"/>
          <w:i/>
          <w:iCs/>
          <w:color w:val="000000" w:themeColor="text1"/>
          <w:sz w:val="22"/>
          <w:szCs w:val="22"/>
          <w:lang w:val="es-ES"/>
        </w:rPr>
        <w:t xml:space="preserve">Outcome </w:t>
      </w:r>
      <w:proofErr w:type="spellStart"/>
      <w:r w:rsidR="00B740D5" w:rsidRPr="00181B2D">
        <w:rPr>
          <w:rFonts w:ascii="Calibri Light" w:hAnsi="Calibri Light"/>
          <w:i/>
          <w:iCs/>
          <w:color w:val="000000" w:themeColor="text1"/>
          <w:sz w:val="22"/>
          <w:szCs w:val="22"/>
          <w:lang w:val="es-ES"/>
        </w:rPr>
        <w:t>Harvesting</w:t>
      </w:r>
      <w:proofErr w:type="spellEnd"/>
      <w:r w:rsidR="00B740D5">
        <w:rPr>
          <w:rFonts w:ascii="Calibri Light" w:hAnsi="Calibri Light"/>
          <w:color w:val="000000" w:themeColor="text1"/>
          <w:sz w:val="22"/>
          <w:szCs w:val="22"/>
          <w:lang w:val="es-ES"/>
        </w:rPr>
        <w:t xml:space="preserve">, OH) </w:t>
      </w:r>
      <w:r w:rsidR="00DA7577">
        <w:rPr>
          <w:rFonts w:ascii="Calibri Light" w:hAnsi="Calibri Light"/>
          <w:color w:val="000000" w:themeColor="text1"/>
          <w:sz w:val="22"/>
          <w:szCs w:val="22"/>
          <w:lang w:val="es-ES"/>
        </w:rPr>
        <w:t xml:space="preserve">o </w:t>
      </w:r>
      <w:r w:rsidR="00B740D5">
        <w:rPr>
          <w:rFonts w:ascii="Calibri Light" w:hAnsi="Calibri Light"/>
          <w:color w:val="000000" w:themeColor="text1"/>
          <w:sz w:val="22"/>
          <w:szCs w:val="22"/>
          <w:lang w:val="es-ES"/>
        </w:rPr>
        <w:t>Rastreo de Procesos (</w:t>
      </w:r>
      <w:proofErr w:type="spellStart"/>
      <w:r w:rsidR="00B740D5" w:rsidRPr="0077082B">
        <w:rPr>
          <w:rFonts w:ascii="Calibri Light" w:hAnsi="Calibri Light"/>
          <w:i/>
          <w:iCs/>
          <w:color w:val="000000" w:themeColor="text1"/>
          <w:sz w:val="22"/>
          <w:szCs w:val="22"/>
          <w:lang w:val="es-ES"/>
        </w:rPr>
        <w:t>Process</w:t>
      </w:r>
      <w:proofErr w:type="spellEnd"/>
      <w:r w:rsidR="00B740D5" w:rsidRPr="0077082B">
        <w:rPr>
          <w:rFonts w:ascii="Calibri Light" w:hAnsi="Calibri Light"/>
          <w:i/>
          <w:iCs/>
          <w:color w:val="000000" w:themeColor="text1"/>
          <w:sz w:val="22"/>
          <w:szCs w:val="22"/>
          <w:lang w:val="es-ES"/>
        </w:rPr>
        <w:t xml:space="preserve"> </w:t>
      </w:r>
      <w:proofErr w:type="spellStart"/>
      <w:r w:rsidR="00B740D5" w:rsidRPr="0077082B">
        <w:rPr>
          <w:rFonts w:ascii="Calibri Light" w:hAnsi="Calibri Light"/>
          <w:i/>
          <w:iCs/>
          <w:color w:val="000000" w:themeColor="text1"/>
          <w:sz w:val="22"/>
          <w:szCs w:val="22"/>
          <w:lang w:val="es-ES"/>
        </w:rPr>
        <w:t>Tracing</w:t>
      </w:r>
      <w:proofErr w:type="spellEnd"/>
      <w:r w:rsidR="00B740D5">
        <w:rPr>
          <w:rFonts w:ascii="Calibri Light" w:hAnsi="Calibri Light"/>
          <w:color w:val="000000" w:themeColor="text1"/>
          <w:sz w:val="22"/>
          <w:szCs w:val="22"/>
          <w:lang w:val="es-ES"/>
        </w:rPr>
        <w:t xml:space="preserve">, PT). </w:t>
      </w:r>
    </w:p>
    <w:p w14:paraId="3A26F1AD" w14:textId="77777777" w:rsidR="009C43E2" w:rsidRDefault="009C43E2" w:rsidP="00B712CA">
      <w:pPr>
        <w:rPr>
          <w:rFonts w:ascii="Calibri Light" w:hAnsi="Calibri Light"/>
          <w:color w:val="000000" w:themeColor="text1"/>
          <w:sz w:val="22"/>
          <w:szCs w:val="22"/>
          <w:lang w:val="es-ES"/>
        </w:rPr>
      </w:pPr>
    </w:p>
    <w:p w14:paraId="1E08626B" w14:textId="2E201EB6" w:rsidR="00AE2D27" w:rsidRDefault="00AE2D27" w:rsidP="00AE2D27">
      <w:pPr>
        <w:rPr>
          <w:rFonts w:ascii="Calibri Light" w:hAnsi="Calibri Light"/>
          <w:color w:val="000000" w:themeColor="text1"/>
          <w:sz w:val="22"/>
          <w:szCs w:val="22"/>
          <w:lang w:val="es-AR"/>
        </w:rPr>
      </w:pPr>
      <w:r w:rsidRPr="0077082B">
        <w:rPr>
          <w:rFonts w:ascii="Calibri Light" w:hAnsi="Calibri Light"/>
          <w:color w:val="000000" w:themeColor="text1"/>
          <w:sz w:val="22"/>
          <w:szCs w:val="22"/>
          <w:lang w:val="es-AR"/>
        </w:rPr>
        <w:t>Se espera entonces que e</w:t>
      </w:r>
      <w:r>
        <w:rPr>
          <w:rFonts w:ascii="Calibri Light" w:hAnsi="Calibri Light"/>
          <w:color w:val="000000" w:themeColor="text1"/>
          <w:sz w:val="22"/>
          <w:szCs w:val="22"/>
          <w:lang w:val="es-AR"/>
        </w:rPr>
        <w:t xml:space="preserve">n </w:t>
      </w:r>
      <w:r w:rsidR="00D91F8E">
        <w:rPr>
          <w:rFonts w:ascii="Calibri Light" w:hAnsi="Calibri Light"/>
          <w:color w:val="000000" w:themeColor="text1"/>
          <w:sz w:val="22"/>
          <w:szCs w:val="22"/>
          <w:lang w:val="es-AR"/>
        </w:rPr>
        <w:t xml:space="preserve">la </w:t>
      </w:r>
      <w:r>
        <w:rPr>
          <w:rFonts w:ascii="Calibri Light" w:hAnsi="Calibri Light"/>
          <w:color w:val="000000" w:themeColor="text1"/>
          <w:sz w:val="22"/>
          <w:szCs w:val="22"/>
          <w:lang w:val="es-AR"/>
        </w:rPr>
        <w:t>evaluación se</w:t>
      </w:r>
      <w:r w:rsidR="00E75C3A">
        <w:rPr>
          <w:rFonts w:ascii="Calibri Light" w:hAnsi="Calibri Light"/>
          <w:color w:val="000000" w:themeColor="text1"/>
          <w:sz w:val="22"/>
          <w:szCs w:val="22"/>
          <w:lang w:val="es-AR"/>
        </w:rPr>
        <w:t xml:space="preserve"> apliquen métodos mixtos de recolección y análisis </w:t>
      </w:r>
      <w:r w:rsidR="00164411">
        <w:rPr>
          <w:rFonts w:ascii="Calibri Light" w:hAnsi="Calibri Light"/>
          <w:color w:val="000000" w:themeColor="text1"/>
          <w:sz w:val="22"/>
          <w:szCs w:val="22"/>
          <w:lang w:val="es-AR"/>
        </w:rPr>
        <w:t>de datos tanto cualitativos como cuantitativos</w:t>
      </w:r>
      <w:r w:rsidR="00295DCB">
        <w:rPr>
          <w:rFonts w:ascii="Calibri Light" w:hAnsi="Calibri Light"/>
          <w:color w:val="000000" w:themeColor="text1"/>
          <w:sz w:val="22"/>
          <w:szCs w:val="22"/>
          <w:lang w:val="es-AR"/>
        </w:rPr>
        <w:t xml:space="preserve">. </w:t>
      </w:r>
      <w:r w:rsidR="00167B6E">
        <w:rPr>
          <w:rFonts w:ascii="Calibri Light" w:hAnsi="Calibri Light"/>
          <w:color w:val="000000" w:themeColor="text1"/>
          <w:sz w:val="22"/>
          <w:szCs w:val="22"/>
          <w:lang w:val="es-AR"/>
        </w:rPr>
        <w:t>El</w:t>
      </w:r>
      <w:r w:rsidR="00F75F06">
        <w:rPr>
          <w:rFonts w:ascii="Calibri Light" w:hAnsi="Calibri Light"/>
          <w:color w:val="000000" w:themeColor="text1"/>
          <w:sz w:val="22"/>
          <w:szCs w:val="22"/>
          <w:lang w:val="es-AR"/>
        </w:rPr>
        <w:t xml:space="preserve"> diseño enfocado en el uso y la utilización</w:t>
      </w:r>
      <w:r w:rsidR="00167B6E">
        <w:rPr>
          <w:rFonts w:ascii="Calibri Light" w:hAnsi="Calibri Light"/>
          <w:color w:val="000000" w:themeColor="text1"/>
          <w:sz w:val="22"/>
          <w:szCs w:val="22"/>
          <w:lang w:val="es-AR"/>
        </w:rPr>
        <w:t xml:space="preserve"> de múltiples fuentes y métodos deberán permitir que</w:t>
      </w:r>
      <w:r w:rsidR="00BD34BC">
        <w:rPr>
          <w:rFonts w:ascii="Calibri Light" w:hAnsi="Calibri Light"/>
          <w:color w:val="000000" w:themeColor="text1"/>
          <w:sz w:val="22"/>
          <w:szCs w:val="22"/>
          <w:lang w:val="es-AR"/>
        </w:rPr>
        <w:t xml:space="preserve"> la evaluación</w:t>
      </w:r>
      <w:r w:rsidR="00167B6E">
        <w:rPr>
          <w:rFonts w:ascii="Calibri Light" w:hAnsi="Calibri Light"/>
          <w:color w:val="000000" w:themeColor="text1"/>
          <w:sz w:val="22"/>
          <w:szCs w:val="22"/>
          <w:lang w:val="es-AR"/>
        </w:rPr>
        <w:t>:</w:t>
      </w:r>
    </w:p>
    <w:p w14:paraId="550C31D5" w14:textId="77777777" w:rsidR="00164411" w:rsidRPr="0077082B" w:rsidRDefault="00164411" w:rsidP="00AE2D27">
      <w:pPr>
        <w:rPr>
          <w:rFonts w:ascii="Calibri Light" w:hAnsi="Calibri Light"/>
          <w:color w:val="000000" w:themeColor="text1"/>
          <w:sz w:val="22"/>
          <w:szCs w:val="22"/>
          <w:lang w:val="es-AR"/>
        </w:rPr>
      </w:pPr>
    </w:p>
    <w:p w14:paraId="00ADC800" w14:textId="6EB1D82C" w:rsidR="008A4061" w:rsidRDefault="005B59E3" w:rsidP="00167B6E">
      <w:pPr>
        <w:pStyle w:val="ListParagraph"/>
        <w:numPr>
          <w:ilvl w:val="0"/>
          <w:numId w:val="50"/>
        </w:numPr>
        <w:ind w:left="360"/>
        <w:rPr>
          <w:rFonts w:ascii="Calibri Light" w:hAnsi="Calibri Light"/>
          <w:color w:val="000000" w:themeColor="text1"/>
          <w:sz w:val="22"/>
          <w:szCs w:val="22"/>
          <w:lang w:val="es-AR"/>
        </w:rPr>
      </w:pPr>
      <w:r>
        <w:rPr>
          <w:rFonts w:ascii="Calibri Light" w:hAnsi="Calibri Light"/>
          <w:color w:val="000000" w:themeColor="text1"/>
          <w:sz w:val="22"/>
          <w:szCs w:val="22"/>
          <w:lang w:val="es-AR"/>
        </w:rPr>
        <w:t>R</w:t>
      </w:r>
      <w:r w:rsidR="00BD34BC" w:rsidRPr="0077082B">
        <w:rPr>
          <w:rFonts w:ascii="Calibri Light" w:hAnsi="Calibri Light"/>
          <w:color w:val="000000" w:themeColor="text1"/>
          <w:sz w:val="22"/>
          <w:szCs w:val="22"/>
          <w:lang w:val="es-AR"/>
        </w:rPr>
        <w:t>esponda a las necesidades de los/las usuarios/as y los usos es</w:t>
      </w:r>
      <w:r w:rsidR="008A4061" w:rsidRPr="0077082B">
        <w:rPr>
          <w:rFonts w:ascii="Calibri Light" w:hAnsi="Calibri Light"/>
          <w:color w:val="000000" w:themeColor="text1"/>
          <w:sz w:val="22"/>
          <w:szCs w:val="22"/>
          <w:lang w:val="es-AR"/>
        </w:rPr>
        <w:t>perado</w:t>
      </w:r>
      <w:r w:rsidR="008A4061">
        <w:rPr>
          <w:rFonts w:ascii="Calibri Light" w:hAnsi="Calibri Light"/>
          <w:color w:val="000000" w:themeColor="text1"/>
          <w:sz w:val="22"/>
          <w:szCs w:val="22"/>
          <w:lang w:val="es-AR"/>
        </w:rPr>
        <w:t>s de sus resultados.</w:t>
      </w:r>
    </w:p>
    <w:p w14:paraId="1C125066" w14:textId="18FA7A51" w:rsidR="008A4061" w:rsidRPr="0077082B" w:rsidRDefault="00686A6D" w:rsidP="00167B6E">
      <w:pPr>
        <w:pStyle w:val="ListParagraph"/>
        <w:numPr>
          <w:ilvl w:val="0"/>
          <w:numId w:val="50"/>
        </w:numPr>
        <w:ind w:left="360"/>
        <w:rPr>
          <w:rFonts w:ascii="Calibri Light" w:hAnsi="Calibri Light"/>
          <w:color w:val="000000" w:themeColor="text1"/>
          <w:sz w:val="22"/>
          <w:szCs w:val="22"/>
          <w:lang w:val="es-AR"/>
        </w:rPr>
      </w:pPr>
      <w:r w:rsidRPr="00686A6D">
        <w:rPr>
          <w:rFonts w:ascii="Calibri Light" w:hAnsi="Calibri Light"/>
          <w:color w:val="000000" w:themeColor="text1"/>
          <w:sz w:val="22"/>
          <w:szCs w:val="22"/>
          <w:lang w:val="es-AR"/>
        </w:rPr>
        <w:t>I</w:t>
      </w:r>
      <w:r w:rsidR="008A4061" w:rsidRPr="0077082B">
        <w:rPr>
          <w:rFonts w:ascii="Calibri Light" w:hAnsi="Calibri Light"/>
          <w:color w:val="000000" w:themeColor="text1"/>
          <w:sz w:val="22"/>
          <w:szCs w:val="22"/>
          <w:lang w:val="es-AR"/>
        </w:rPr>
        <w:t>ntegr</w:t>
      </w:r>
      <w:r>
        <w:rPr>
          <w:rFonts w:ascii="Calibri Light" w:hAnsi="Calibri Light"/>
          <w:color w:val="000000" w:themeColor="text1"/>
          <w:sz w:val="22"/>
          <w:szCs w:val="22"/>
          <w:lang w:val="es-AR"/>
        </w:rPr>
        <w:t xml:space="preserve">e </w:t>
      </w:r>
      <w:r w:rsidR="008A4061" w:rsidRPr="0077082B">
        <w:rPr>
          <w:rFonts w:ascii="Calibri Light" w:hAnsi="Calibri Light"/>
          <w:color w:val="000000" w:themeColor="text1"/>
          <w:sz w:val="22"/>
          <w:szCs w:val="22"/>
          <w:lang w:val="es-AR"/>
        </w:rPr>
        <w:t>de manera clara los enfoques de Derechos y de G</w:t>
      </w:r>
      <w:r w:rsidR="009B2D14">
        <w:rPr>
          <w:rFonts w:ascii="Calibri Light" w:hAnsi="Calibri Light"/>
          <w:color w:val="000000" w:themeColor="text1"/>
          <w:sz w:val="22"/>
          <w:szCs w:val="22"/>
          <w:lang w:val="es-AR"/>
        </w:rPr>
        <w:t>é</w:t>
      </w:r>
      <w:r w:rsidR="008A4061" w:rsidRPr="0077082B">
        <w:rPr>
          <w:rFonts w:ascii="Calibri Light" w:hAnsi="Calibri Light"/>
          <w:color w:val="000000" w:themeColor="text1"/>
          <w:sz w:val="22"/>
          <w:szCs w:val="22"/>
          <w:lang w:val="es-AR"/>
        </w:rPr>
        <w:t xml:space="preserve">nero de acuerdo con las guías </w:t>
      </w:r>
      <w:r w:rsidR="008A4061">
        <w:rPr>
          <w:rFonts w:ascii="Calibri Light" w:hAnsi="Calibri Light" w:cs="Calibri Light"/>
          <w:sz w:val="22"/>
          <w:szCs w:val="22"/>
          <w:lang w:val="es-ES"/>
        </w:rPr>
        <w:t xml:space="preserve">UNEG </w:t>
      </w:r>
      <w:r w:rsidR="009F2A46">
        <w:rPr>
          <w:rStyle w:val="FootnoteReference"/>
          <w:rFonts w:ascii="Calibri Light" w:hAnsi="Calibri Light"/>
          <w:color w:val="000000" w:themeColor="text1"/>
          <w:sz w:val="22"/>
          <w:szCs w:val="22"/>
          <w:lang w:val="es-ES"/>
        </w:rPr>
        <w:footnoteReference w:id="8"/>
      </w:r>
      <w:r w:rsidR="008A4061">
        <w:rPr>
          <w:rFonts w:ascii="Calibri Light" w:hAnsi="Calibri Light" w:cs="Calibri Light"/>
          <w:sz w:val="22"/>
          <w:szCs w:val="22"/>
          <w:lang w:val="es-ES"/>
        </w:rPr>
        <w:t>y la OIM</w:t>
      </w:r>
      <w:r w:rsidR="009F2A46" w:rsidRPr="00AA0B5B">
        <w:rPr>
          <w:rStyle w:val="FootnoteReference"/>
          <w:rFonts w:ascii="Calibri Light" w:hAnsi="Calibri Light"/>
          <w:color w:val="000000" w:themeColor="text1"/>
          <w:sz w:val="22"/>
          <w:szCs w:val="22"/>
          <w:lang w:val="es-ES"/>
        </w:rPr>
        <w:footnoteReference w:id="9"/>
      </w:r>
      <w:r>
        <w:rPr>
          <w:rFonts w:ascii="Calibri Light" w:hAnsi="Calibri Light"/>
          <w:color w:val="000000" w:themeColor="text1"/>
          <w:sz w:val="22"/>
          <w:szCs w:val="22"/>
          <w:lang w:val="es-AR"/>
        </w:rPr>
        <w:t xml:space="preserve">, </w:t>
      </w:r>
      <w:r w:rsidR="0046441A">
        <w:rPr>
          <w:rFonts w:ascii="Calibri Light" w:hAnsi="Calibri Light"/>
          <w:color w:val="000000" w:themeColor="text1"/>
          <w:sz w:val="22"/>
          <w:szCs w:val="22"/>
          <w:lang w:val="es-AR"/>
        </w:rPr>
        <w:t>t</w:t>
      </w:r>
      <w:r w:rsidRPr="001D3655">
        <w:rPr>
          <w:rFonts w:ascii="Calibri Light" w:hAnsi="Calibri Light"/>
          <w:color w:val="000000" w:themeColor="text1"/>
          <w:sz w:val="22"/>
          <w:szCs w:val="22"/>
          <w:lang w:val="es-AR"/>
        </w:rPr>
        <w:t>anto en su diseño, como en su ejecución y la difusión de sus resultados</w:t>
      </w:r>
      <w:r w:rsidR="008A4061" w:rsidRPr="0077082B">
        <w:rPr>
          <w:rFonts w:ascii="Calibri Light" w:hAnsi="Calibri Light"/>
          <w:color w:val="000000" w:themeColor="text1"/>
          <w:sz w:val="22"/>
          <w:szCs w:val="22"/>
          <w:lang w:val="es-AR"/>
        </w:rPr>
        <w:t>. Adicionalmente, es necesario que el ejercicio refleje sensibilidad cultural, particularmente frente a las poblaciones beneficiarias</w:t>
      </w:r>
      <w:r w:rsidR="0046441A">
        <w:rPr>
          <w:rFonts w:ascii="Calibri Light" w:hAnsi="Calibri Light"/>
          <w:color w:val="000000" w:themeColor="text1"/>
          <w:sz w:val="22"/>
          <w:szCs w:val="22"/>
          <w:lang w:val="es-AR"/>
        </w:rPr>
        <w:t>, facilitando su participación</w:t>
      </w:r>
      <w:r w:rsidR="0096382B">
        <w:rPr>
          <w:rFonts w:ascii="Calibri Light" w:hAnsi="Calibri Light"/>
          <w:color w:val="000000" w:themeColor="text1"/>
          <w:sz w:val="22"/>
          <w:szCs w:val="22"/>
          <w:lang w:val="es-AR"/>
        </w:rPr>
        <w:t>,</w:t>
      </w:r>
      <w:r w:rsidR="0046441A">
        <w:rPr>
          <w:rFonts w:ascii="Calibri Light" w:hAnsi="Calibri Light"/>
          <w:color w:val="000000" w:themeColor="text1"/>
          <w:sz w:val="22"/>
          <w:szCs w:val="22"/>
          <w:lang w:val="es-AR"/>
        </w:rPr>
        <w:t xml:space="preserve"> en la medida de lo posible</w:t>
      </w:r>
      <w:r w:rsidR="008A4061" w:rsidRPr="0077082B">
        <w:rPr>
          <w:rFonts w:ascii="Calibri Light" w:hAnsi="Calibri Light"/>
          <w:color w:val="000000" w:themeColor="text1"/>
          <w:sz w:val="22"/>
          <w:szCs w:val="22"/>
          <w:lang w:val="es-AR"/>
        </w:rPr>
        <w:t>.</w:t>
      </w:r>
    </w:p>
    <w:p w14:paraId="018EABA6" w14:textId="4B186B76" w:rsidR="0046441A" w:rsidRDefault="00225097" w:rsidP="00167B6E">
      <w:pPr>
        <w:pStyle w:val="ListParagraph"/>
        <w:numPr>
          <w:ilvl w:val="0"/>
          <w:numId w:val="50"/>
        </w:numPr>
        <w:ind w:left="360"/>
        <w:rPr>
          <w:rFonts w:ascii="Calibri Light" w:hAnsi="Calibri Light"/>
          <w:color w:val="000000" w:themeColor="text1"/>
          <w:sz w:val="22"/>
          <w:szCs w:val="22"/>
          <w:lang w:val="es-AR"/>
        </w:rPr>
      </w:pPr>
      <w:r>
        <w:rPr>
          <w:rFonts w:ascii="Calibri Light" w:hAnsi="Calibri Light"/>
          <w:color w:val="000000" w:themeColor="text1"/>
          <w:sz w:val="22"/>
          <w:szCs w:val="22"/>
          <w:lang w:val="es-AR"/>
        </w:rPr>
        <w:lastRenderedPageBreak/>
        <w:t>T</w:t>
      </w:r>
      <w:r w:rsidR="008E78D8" w:rsidRPr="0077082B">
        <w:rPr>
          <w:rFonts w:ascii="Calibri Light" w:hAnsi="Calibri Light"/>
          <w:color w:val="000000" w:themeColor="text1"/>
          <w:sz w:val="22"/>
          <w:szCs w:val="22"/>
          <w:lang w:val="es-AR"/>
        </w:rPr>
        <w:t>riangul</w:t>
      </w:r>
      <w:r w:rsidR="00FC1C7F">
        <w:rPr>
          <w:rFonts w:ascii="Calibri Light" w:hAnsi="Calibri Light"/>
          <w:color w:val="000000" w:themeColor="text1"/>
          <w:sz w:val="22"/>
          <w:szCs w:val="22"/>
          <w:lang w:val="es-AR"/>
        </w:rPr>
        <w:t>e</w:t>
      </w:r>
      <w:r w:rsidR="008E78D8" w:rsidRPr="0077082B">
        <w:rPr>
          <w:rFonts w:ascii="Calibri Light" w:hAnsi="Calibri Light"/>
          <w:color w:val="000000" w:themeColor="text1"/>
          <w:sz w:val="22"/>
          <w:szCs w:val="22"/>
          <w:lang w:val="es-AR"/>
        </w:rPr>
        <w:t xml:space="preserve"> los datos recolectados pa</w:t>
      </w:r>
      <w:r w:rsidR="008E78D8">
        <w:rPr>
          <w:rFonts w:ascii="Calibri Light" w:hAnsi="Calibri Light"/>
          <w:color w:val="000000" w:themeColor="text1"/>
          <w:sz w:val="22"/>
          <w:szCs w:val="22"/>
          <w:lang w:val="es-AR"/>
        </w:rPr>
        <w:t>ra proveer información confiable sobre la</w:t>
      </w:r>
      <w:r w:rsidR="004C66D3">
        <w:rPr>
          <w:rFonts w:ascii="Calibri Light" w:hAnsi="Calibri Light"/>
          <w:color w:val="000000" w:themeColor="text1"/>
          <w:sz w:val="22"/>
          <w:szCs w:val="22"/>
          <w:lang w:val="es-AR"/>
        </w:rPr>
        <w:t xml:space="preserve"> medida en que se han producido resultados para las poblaciones objetivo y las partes interesadas</w:t>
      </w:r>
      <w:r w:rsidR="006833E5">
        <w:rPr>
          <w:rFonts w:ascii="Calibri Light" w:hAnsi="Calibri Light"/>
          <w:color w:val="000000" w:themeColor="text1"/>
          <w:sz w:val="22"/>
          <w:szCs w:val="22"/>
          <w:lang w:val="es-AR"/>
        </w:rPr>
        <w:t>.</w:t>
      </w:r>
      <w:r w:rsidR="00D41E1B">
        <w:rPr>
          <w:rFonts w:ascii="Calibri Light" w:hAnsi="Calibri Light"/>
          <w:color w:val="000000" w:themeColor="text1"/>
          <w:sz w:val="22"/>
          <w:szCs w:val="22"/>
          <w:lang w:val="es-AR"/>
        </w:rPr>
        <w:t xml:space="preserve"> </w:t>
      </w:r>
    </w:p>
    <w:p w14:paraId="3156E5E5" w14:textId="6650F7EF" w:rsidR="00D41E1B" w:rsidRPr="00D52EED" w:rsidRDefault="00225097" w:rsidP="00167B6E">
      <w:pPr>
        <w:pStyle w:val="ListParagraph"/>
        <w:numPr>
          <w:ilvl w:val="0"/>
          <w:numId w:val="50"/>
        </w:numPr>
        <w:ind w:left="360"/>
        <w:rPr>
          <w:rFonts w:ascii="Calibri Light" w:hAnsi="Calibri Light"/>
          <w:color w:val="000000" w:themeColor="text1"/>
          <w:sz w:val="22"/>
          <w:szCs w:val="22"/>
          <w:lang w:val="es-AR"/>
        </w:rPr>
      </w:pPr>
      <w:r>
        <w:rPr>
          <w:rFonts w:ascii="Calibri Light" w:hAnsi="Calibri Light"/>
          <w:color w:val="000000" w:themeColor="text1"/>
          <w:sz w:val="22"/>
          <w:szCs w:val="22"/>
          <w:lang w:val="es-AR"/>
        </w:rPr>
        <w:t>D</w:t>
      </w:r>
      <w:r w:rsidR="00D41E1B">
        <w:rPr>
          <w:rFonts w:ascii="Calibri Light" w:hAnsi="Calibri Light"/>
          <w:color w:val="000000" w:themeColor="text1"/>
          <w:sz w:val="22"/>
          <w:szCs w:val="22"/>
          <w:lang w:val="es-AR"/>
        </w:rPr>
        <w:t xml:space="preserve">etermine de manera explícita </w:t>
      </w:r>
      <w:r w:rsidR="004D0A92">
        <w:rPr>
          <w:rFonts w:ascii="Calibri Light" w:hAnsi="Calibri Light"/>
          <w:color w:val="000000" w:themeColor="text1"/>
          <w:sz w:val="22"/>
          <w:szCs w:val="22"/>
          <w:lang w:val="es-AR"/>
        </w:rPr>
        <w:t>la solid</w:t>
      </w:r>
      <w:r w:rsidR="006833E5">
        <w:rPr>
          <w:rFonts w:ascii="Calibri Light" w:hAnsi="Calibri Light"/>
          <w:color w:val="000000" w:themeColor="text1"/>
          <w:sz w:val="22"/>
          <w:szCs w:val="22"/>
          <w:lang w:val="es-AR"/>
        </w:rPr>
        <w:t>ez</w:t>
      </w:r>
      <w:r w:rsidR="004D0A92" w:rsidRPr="00D2445E">
        <w:rPr>
          <w:rFonts w:ascii="Calibri Light" w:hAnsi="Calibri Light"/>
          <w:color w:val="000000" w:themeColor="text1"/>
          <w:sz w:val="22"/>
          <w:szCs w:val="22"/>
          <w:lang w:val="es-AR"/>
        </w:rPr>
        <w:t xml:space="preserve"> de la evidencia que soporta los hallazgos </w:t>
      </w:r>
      <w:r w:rsidR="001B0BC5">
        <w:rPr>
          <w:rFonts w:ascii="Calibri Light" w:hAnsi="Calibri Light"/>
          <w:color w:val="000000" w:themeColor="text1"/>
          <w:sz w:val="22"/>
          <w:szCs w:val="22"/>
          <w:lang w:val="es-AR"/>
        </w:rPr>
        <w:t xml:space="preserve">y </w:t>
      </w:r>
      <w:r w:rsidR="004D0A92" w:rsidRPr="00D2445E">
        <w:rPr>
          <w:rFonts w:ascii="Calibri Light" w:hAnsi="Calibri Light"/>
          <w:color w:val="000000" w:themeColor="text1"/>
          <w:sz w:val="22"/>
          <w:szCs w:val="22"/>
          <w:lang w:val="es-AR"/>
        </w:rPr>
        <w:t>las conclusiones presentadas.</w:t>
      </w:r>
    </w:p>
    <w:p w14:paraId="696151D1" w14:textId="34B5872E" w:rsidR="00B32303" w:rsidRDefault="00225097" w:rsidP="00B32303">
      <w:pPr>
        <w:pStyle w:val="ListParagraph"/>
        <w:numPr>
          <w:ilvl w:val="0"/>
          <w:numId w:val="50"/>
        </w:numPr>
        <w:ind w:left="360"/>
        <w:rPr>
          <w:rFonts w:ascii="Calibri Light" w:hAnsi="Calibri Light"/>
          <w:color w:val="000000" w:themeColor="text1"/>
          <w:sz w:val="22"/>
          <w:szCs w:val="22"/>
          <w:lang w:val="es-AR"/>
        </w:rPr>
      </w:pPr>
      <w:r>
        <w:rPr>
          <w:rFonts w:ascii="Calibri Light" w:hAnsi="Calibri Light"/>
          <w:color w:val="000000" w:themeColor="text1"/>
          <w:sz w:val="22"/>
          <w:szCs w:val="22"/>
          <w:lang w:val="es-AR"/>
        </w:rPr>
        <w:t>P</w:t>
      </w:r>
      <w:r w:rsidR="00F91FEE">
        <w:rPr>
          <w:rFonts w:ascii="Calibri Light" w:hAnsi="Calibri Light"/>
          <w:color w:val="000000" w:themeColor="text1"/>
          <w:sz w:val="22"/>
          <w:szCs w:val="22"/>
          <w:lang w:val="es-AR"/>
        </w:rPr>
        <w:t xml:space="preserve">resente información desagregada </w:t>
      </w:r>
      <w:r w:rsidR="00A3725C">
        <w:rPr>
          <w:rFonts w:ascii="Calibri Light" w:hAnsi="Calibri Light"/>
          <w:color w:val="000000" w:themeColor="text1"/>
          <w:sz w:val="22"/>
          <w:szCs w:val="22"/>
          <w:lang w:val="es-AR"/>
        </w:rPr>
        <w:t>por edad, sexo y otros criterios relevantes.</w:t>
      </w:r>
    </w:p>
    <w:p w14:paraId="5509D1B3" w14:textId="77777777" w:rsidR="00B32303" w:rsidRDefault="00B32303" w:rsidP="00B32303">
      <w:pPr>
        <w:rPr>
          <w:rFonts w:ascii="Calibri Light" w:hAnsi="Calibri Light"/>
          <w:color w:val="000000" w:themeColor="text1"/>
          <w:sz w:val="22"/>
          <w:szCs w:val="22"/>
          <w:lang w:val="es-ES"/>
        </w:rPr>
      </w:pPr>
    </w:p>
    <w:p w14:paraId="4C177C80" w14:textId="7214103A" w:rsidR="00E429FC" w:rsidRPr="0077082B" w:rsidRDefault="00B32303" w:rsidP="0077082B">
      <w:pPr>
        <w:rPr>
          <w:rFonts w:ascii="Calibri Light" w:hAnsi="Calibri Light"/>
          <w:color w:val="000000" w:themeColor="text1"/>
          <w:sz w:val="22"/>
          <w:szCs w:val="22"/>
          <w:lang w:val="es-AR"/>
        </w:rPr>
      </w:pPr>
      <w:r>
        <w:rPr>
          <w:rFonts w:ascii="Calibri Light" w:hAnsi="Calibri Light"/>
          <w:color w:val="000000" w:themeColor="text1"/>
          <w:sz w:val="22"/>
          <w:szCs w:val="22"/>
          <w:lang w:val="es-ES"/>
        </w:rPr>
        <w:t>A</w:t>
      </w:r>
      <w:r w:rsidR="00E429FC" w:rsidRPr="0077082B">
        <w:rPr>
          <w:rFonts w:ascii="Calibri Light" w:hAnsi="Calibri Light"/>
          <w:color w:val="000000" w:themeColor="text1"/>
          <w:sz w:val="22"/>
          <w:szCs w:val="22"/>
          <w:lang w:val="es-ES"/>
        </w:rPr>
        <w:t>l inicio del proceso evaluativo se elaborará un mapeo de actores/partes</w:t>
      </w:r>
      <w:r w:rsidR="005767CE" w:rsidRPr="0077082B">
        <w:rPr>
          <w:rFonts w:ascii="Calibri Light" w:hAnsi="Calibri Light"/>
          <w:color w:val="000000" w:themeColor="text1"/>
          <w:sz w:val="22"/>
          <w:szCs w:val="22"/>
          <w:lang w:val="es-ES"/>
        </w:rPr>
        <w:t xml:space="preserve"> </w:t>
      </w:r>
      <w:r w:rsidR="00E429FC" w:rsidRPr="0077082B">
        <w:rPr>
          <w:rFonts w:ascii="Calibri Light" w:hAnsi="Calibri Light"/>
          <w:color w:val="000000" w:themeColor="text1"/>
          <w:sz w:val="22"/>
          <w:szCs w:val="22"/>
          <w:lang w:val="es-ES"/>
        </w:rPr>
        <w:t xml:space="preserve">interesadas con el objetivo de </w:t>
      </w:r>
      <w:r w:rsidR="0022702D">
        <w:rPr>
          <w:rFonts w:ascii="Calibri Light" w:hAnsi="Calibri Light"/>
          <w:color w:val="000000" w:themeColor="text1"/>
          <w:sz w:val="22"/>
          <w:szCs w:val="22"/>
          <w:lang w:val="es-ES"/>
        </w:rPr>
        <w:t>visibilizar</w:t>
      </w:r>
      <w:r w:rsidR="00E429FC" w:rsidRPr="0077082B">
        <w:rPr>
          <w:rFonts w:ascii="Calibri Light" w:hAnsi="Calibri Light"/>
          <w:color w:val="000000" w:themeColor="text1"/>
          <w:sz w:val="22"/>
          <w:szCs w:val="22"/>
          <w:lang w:val="es-ES"/>
        </w:rPr>
        <w:t xml:space="preserve"> usuarios adicionales de la evaluación y</w:t>
      </w:r>
      <w:r w:rsidR="005767CE" w:rsidRPr="0077082B">
        <w:rPr>
          <w:rFonts w:ascii="Calibri Light" w:hAnsi="Calibri Light"/>
          <w:color w:val="000000" w:themeColor="text1"/>
          <w:sz w:val="22"/>
          <w:szCs w:val="22"/>
          <w:lang w:val="es-ES"/>
        </w:rPr>
        <w:t xml:space="preserve"> </w:t>
      </w:r>
      <w:r w:rsidR="00E429FC" w:rsidRPr="0077082B">
        <w:rPr>
          <w:rFonts w:ascii="Calibri Light" w:hAnsi="Calibri Light"/>
          <w:color w:val="000000" w:themeColor="text1"/>
          <w:sz w:val="22"/>
          <w:szCs w:val="22"/>
          <w:lang w:val="es-ES"/>
        </w:rPr>
        <w:t>planificar la fase de recolección de</w:t>
      </w:r>
      <w:r w:rsidR="005767CE" w:rsidRPr="0077082B">
        <w:rPr>
          <w:rFonts w:ascii="Calibri Light" w:hAnsi="Calibri Light"/>
          <w:color w:val="000000" w:themeColor="text1"/>
          <w:sz w:val="22"/>
          <w:szCs w:val="22"/>
          <w:lang w:val="es-ES"/>
        </w:rPr>
        <w:t xml:space="preserve"> </w:t>
      </w:r>
      <w:r w:rsidR="00E429FC" w:rsidRPr="0077082B">
        <w:rPr>
          <w:rFonts w:ascii="Calibri Light" w:hAnsi="Calibri Light"/>
          <w:color w:val="000000" w:themeColor="text1"/>
          <w:sz w:val="22"/>
          <w:szCs w:val="22"/>
          <w:lang w:val="es-ES"/>
        </w:rPr>
        <w:t>información asegurándose que todas las</w:t>
      </w:r>
      <w:r w:rsidR="005767CE" w:rsidRPr="0077082B">
        <w:rPr>
          <w:rFonts w:ascii="Calibri Light" w:hAnsi="Calibri Light"/>
          <w:color w:val="000000" w:themeColor="text1"/>
          <w:sz w:val="22"/>
          <w:szCs w:val="22"/>
          <w:lang w:val="es-ES"/>
        </w:rPr>
        <w:t xml:space="preserve"> </w:t>
      </w:r>
      <w:r w:rsidR="00E429FC" w:rsidRPr="0077082B">
        <w:rPr>
          <w:rFonts w:ascii="Calibri Light" w:hAnsi="Calibri Light"/>
          <w:color w:val="000000" w:themeColor="text1"/>
          <w:sz w:val="22"/>
          <w:szCs w:val="22"/>
          <w:lang w:val="es-ES"/>
        </w:rPr>
        <w:t>contrapartes sean identificadas.</w:t>
      </w:r>
    </w:p>
    <w:p w14:paraId="4C0A14D5" w14:textId="77777777" w:rsidR="005767CE" w:rsidRPr="0077082B" w:rsidRDefault="005767CE" w:rsidP="0077082B">
      <w:pPr>
        <w:autoSpaceDE w:val="0"/>
        <w:autoSpaceDN w:val="0"/>
        <w:adjustRightInd w:val="0"/>
        <w:rPr>
          <w:rFonts w:ascii="Calibri Light" w:hAnsi="Calibri Light"/>
          <w:color w:val="000000" w:themeColor="text1"/>
          <w:sz w:val="22"/>
          <w:szCs w:val="22"/>
          <w:lang w:val="es-ES"/>
        </w:rPr>
      </w:pPr>
    </w:p>
    <w:p w14:paraId="1C5ABCEA" w14:textId="0F1A022D" w:rsidR="00E429FC" w:rsidRPr="0077082B" w:rsidRDefault="00E429FC" w:rsidP="0077082B">
      <w:pPr>
        <w:autoSpaceDE w:val="0"/>
        <w:autoSpaceDN w:val="0"/>
        <w:adjustRightInd w:val="0"/>
        <w:rPr>
          <w:rFonts w:ascii="Calibri Light" w:hAnsi="Calibri Light"/>
          <w:color w:val="000000" w:themeColor="text1"/>
          <w:sz w:val="22"/>
          <w:szCs w:val="22"/>
          <w:lang w:val="es-ES"/>
        </w:rPr>
      </w:pPr>
      <w:r w:rsidRPr="0077082B">
        <w:rPr>
          <w:rFonts w:ascii="Calibri Light" w:hAnsi="Calibri Light"/>
          <w:color w:val="000000" w:themeColor="text1"/>
          <w:sz w:val="22"/>
          <w:szCs w:val="22"/>
          <w:lang w:val="es-ES"/>
        </w:rPr>
        <w:t xml:space="preserve">Para dar respuesta a las preguntas clave, se elaborará una matriz de evaluación </w:t>
      </w:r>
      <w:r w:rsidR="00F213BC">
        <w:rPr>
          <w:rFonts w:ascii="Calibri Light" w:hAnsi="Calibri Light"/>
          <w:color w:val="000000" w:themeColor="text1"/>
          <w:sz w:val="22"/>
          <w:szCs w:val="22"/>
          <w:lang w:val="es-ES"/>
        </w:rPr>
        <w:t xml:space="preserve">que hará parte del informe de inicio y </w:t>
      </w:r>
      <w:r w:rsidRPr="0077082B">
        <w:rPr>
          <w:rFonts w:ascii="Calibri Light" w:hAnsi="Calibri Light"/>
          <w:color w:val="000000" w:themeColor="text1"/>
          <w:sz w:val="22"/>
          <w:szCs w:val="22"/>
          <w:lang w:val="es-ES"/>
        </w:rPr>
        <w:t>en la</w:t>
      </w:r>
      <w:r w:rsidR="005767CE" w:rsidRPr="0077082B">
        <w:rPr>
          <w:rFonts w:ascii="Calibri Light" w:hAnsi="Calibri Light"/>
          <w:color w:val="000000" w:themeColor="text1"/>
          <w:sz w:val="22"/>
          <w:szCs w:val="22"/>
          <w:lang w:val="es-ES"/>
        </w:rPr>
        <w:t xml:space="preserve"> </w:t>
      </w:r>
      <w:r w:rsidRPr="0077082B">
        <w:rPr>
          <w:rFonts w:ascii="Calibri Light" w:hAnsi="Calibri Light"/>
          <w:color w:val="000000" w:themeColor="text1"/>
          <w:sz w:val="22"/>
          <w:szCs w:val="22"/>
          <w:lang w:val="es-ES"/>
        </w:rPr>
        <w:t>cual se identificarán l</w:t>
      </w:r>
      <w:r w:rsidR="00DE7B48">
        <w:rPr>
          <w:rFonts w:ascii="Calibri Light" w:hAnsi="Calibri Light"/>
          <w:color w:val="000000" w:themeColor="text1"/>
          <w:sz w:val="22"/>
          <w:szCs w:val="22"/>
          <w:lang w:val="es-ES"/>
        </w:rPr>
        <w:t xml:space="preserve">as </w:t>
      </w:r>
      <w:proofErr w:type="spellStart"/>
      <w:r w:rsidR="00DE7B48">
        <w:rPr>
          <w:rFonts w:ascii="Calibri Light" w:hAnsi="Calibri Light"/>
          <w:color w:val="000000" w:themeColor="text1"/>
          <w:sz w:val="22"/>
          <w:szCs w:val="22"/>
          <w:lang w:val="es-ES"/>
        </w:rPr>
        <w:t>sub-preguntas</w:t>
      </w:r>
      <w:proofErr w:type="spellEnd"/>
      <w:r w:rsidR="00DE7B48">
        <w:rPr>
          <w:rFonts w:ascii="Calibri Light" w:hAnsi="Calibri Light"/>
          <w:color w:val="000000" w:themeColor="text1"/>
          <w:sz w:val="22"/>
          <w:szCs w:val="22"/>
          <w:lang w:val="es-ES"/>
        </w:rPr>
        <w:t xml:space="preserve"> de evaluación, los </w:t>
      </w:r>
      <w:r w:rsidRPr="0077082B">
        <w:rPr>
          <w:rFonts w:ascii="Calibri Light" w:hAnsi="Calibri Light"/>
          <w:color w:val="000000" w:themeColor="text1"/>
          <w:sz w:val="22"/>
          <w:szCs w:val="22"/>
          <w:lang w:val="es-ES"/>
        </w:rPr>
        <w:t>indicadores, los criterios evaluativos, las fuentes de</w:t>
      </w:r>
      <w:r w:rsidR="005767CE" w:rsidRPr="0077082B">
        <w:rPr>
          <w:rFonts w:ascii="Calibri Light" w:hAnsi="Calibri Light"/>
          <w:color w:val="000000" w:themeColor="text1"/>
          <w:sz w:val="22"/>
          <w:szCs w:val="22"/>
          <w:lang w:val="es-ES"/>
        </w:rPr>
        <w:t xml:space="preserve"> </w:t>
      </w:r>
      <w:r w:rsidRPr="0077082B">
        <w:rPr>
          <w:rFonts w:ascii="Calibri Light" w:hAnsi="Calibri Light"/>
          <w:color w:val="000000" w:themeColor="text1"/>
          <w:sz w:val="22"/>
          <w:szCs w:val="22"/>
          <w:lang w:val="es-ES"/>
        </w:rPr>
        <w:t xml:space="preserve">información para </w:t>
      </w:r>
      <w:r w:rsidR="00F213BC">
        <w:rPr>
          <w:rFonts w:ascii="Calibri Light" w:hAnsi="Calibri Light"/>
          <w:color w:val="000000" w:themeColor="text1"/>
          <w:sz w:val="22"/>
          <w:szCs w:val="22"/>
          <w:lang w:val="es-ES"/>
        </w:rPr>
        <w:t>estimar</w:t>
      </w:r>
      <w:r w:rsidRPr="0077082B">
        <w:rPr>
          <w:rFonts w:ascii="Calibri Light" w:hAnsi="Calibri Light"/>
          <w:color w:val="000000" w:themeColor="text1"/>
          <w:sz w:val="22"/>
          <w:szCs w:val="22"/>
          <w:lang w:val="es-ES"/>
        </w:rPr>
        <w:t xml:space="preserve"> dichos indicadores, así como los métodos e</w:t>
      </w:r>
      <w:r w:rsidR="005767CE" w:rsidRPr="0077082B">
        <w:rPr>
          <w:rFonts w:ascii="Calibri Light" w:hAnsi="Calibri Light"/>
          <w:color w:val="000000" w:themeColor="text1"/>
          <w:sz w:val="22"/>
          <w:szCs w:val="22"/>
          <w:lang w:val="es-ES"/>
        </w:rPr>
        <w:t xml:space="preserve"> </w:t>
      </w:r>
      <w:r w:rsidRPr="0077082B">
        <w:rPr>
          <w:rFonts w:ascii="Calibri Light" w:hAnsi="Calibri Light"/>
          <w:color w:val="000000" w:themeColor="text1"/>
          <w:sz w:val="22"/>
          <w:szCs w:val="22"/>
          <w:lang w:val="es-ES"/>
        </w:rPr>
        <w:t>instrumentos que se usarán</w:t>
      </w:r>
      <w:r w:rsidR="00B712CA">
        <w:rPr>
          <w:rFonts w:ascii="Calibri Light" w:hAnsi="Calibri Light"/>
          <w:color w:val="000000" w:themeColor="text1"/>
          <w:sz w:val="22"/>
          <w:szCs w:val="22"/>
          <w:lang w:val="es-ES"/>
        </w:rPr>
        <w:t>.</w:t>
      </w:r>
    </w:p>
    <w:p w14:paraId="6ED24D26" w14:textId="77777777" w:rsidR="00E429FC" w:rsidRPr="0077082B" w:rsidRDefault="00E429FC" w:rsidP="6390EEB7">
      <w:pPr>
        <w:rPr>
          <w:rFonts w:ascii="Calibri Light" w:hAnsi="Calibri Light"/>
          <w:color w:val="000000" w:themeColor="text1"/>
          <w:sz w:val="22"/>
          <w:szCs w:val="22"/>
          <w:lang w:val="es-AR"/>
        </w:rPr>
      </w:pPr>
    </w:p>
    <w:p w14:paraId="38A2DECB" w14:textId="5B0ABC27" w:rsidR="00BD7B11" w:rsidRDefault="00D17ED3" w:rsidP="6390EEB7">
      <w:pPr>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La evaluación iniciará con una revisión y análisis de los documentos clave del proyecto. Se elaborará y administrará un cuestionario estructurado a nivel de los beneficiarios y las comunidades en las zonas seleccionadas. Los datos se reunirán mediante entrevistas y de grupos de discusión con los diferentes grupos destinatarios, incluidos beneficiarios del proyecto</w:t>
      </w:r>
      <w:r w:rsidR="004C0BF4" w:rsidRPr="004F55AA">
        <w:rPr>
          <w:rFonts w:ascii="Calibri Light" w:hAnsi="Calibri Light"/>
          <w:color w:val="000000" w:themeColor="text1"/>
          <w:sz w:val="22"/>
          <w:szCs w:val="22"/>
          <w:lang w:val="es-ES"/>
        </w:rPr>
        <w:t xml:space="preserve"> como </w:t>
      </w:r>
      <w:r w:rsidR="00792487" w:rsidRPr="004F55AA">
        <w:rPr>
          <w:rFonts w:ascii="Calibri Light" w:hAnsi="Calibri Light"/>
          <w:color w:val="000000" w:themeColor="text1"/>
          <w:sz w:val="22"/>
          <w:szCs w:val="22"/>
          <w:lang w:val="es-ES"/>
        </w:rPr>
        <w:t>migrantes regulares e irregulares, miembros de comunidades vulnerables</w:t>
      </w:r>
      <w:r w:rsidRPr="004F55AA">
        <w:rPr>
          <w:rFonts w:ascii="Calibri Light" w:hAnsi="Calibri Light"/>
          <w:color w:val="000000" w:themeColor="text1"/>
          <w:sz w:val="22"/>
          <w:szCs w:val="22"/>
          <w:lang w:val="es-ES"/>
        </w:rPr>
        <w:t>, grupos comunitarios</w:t>
      </w:r>
      <w:r w:rsidR="00E43A8B" w:rsidRPr="004F55AA">
        <w:rPr>
          <w:rFonts w:ascii="Calibri Light" w:hAnsi="Calibri Light"/>
          <w:color w:val="000000" w:themeColor="text1"/>
          <w:sz w:val="22"/>
          <w:szCs w:val="22"/>
          <w:lang w:val="es-ES"/>
        </w:rPr>
        <w:t>, socios</w:t>
      </w:r>
      <w:r w:rsidR="00DB3B5F" w:rsidRPr="004F55AA">
        <w:rPr>
          <w:rFonts w:ascii="Calibri Light" w:hAnsi="Calibri Light"/>
          <w:color w:val="000000" w:themeColor="text1"/>
          <w:sz w:val="22"/>
          <w:szCs w:val="22"/>
          <w:lang w:val="es-ES"/>
        </w:rPr>
        <w:t xml:space="preserve"> implementadores,</w:t>
      </w:r>
      <w:r w:rsidRPr="004F55AA">
        <w:rPr>
          <w:rFonts w:ascii="Calibri Light" w:hAnsi="Calibri Light"/>
          <w:color w:val="000000" w:themeColor="text1"/>
          <w:sz w:val="22"/>
          <w:szCs w:val="22"/>
          <w:lang w:val="es-ES"/>
        </w:rPr>
        <w:t xml:space="preserve"> y autoridades</w:t>
      </w:r>
      <w:r w:rsidR="20D8C0C6" w:rsidRPr="004F55AA">
        <w:rPr>
          <w:rFonts w:ascii="Calibri Light" w:hAnsi="Calibri Light"/>
          <w:color w:val="000000" w:themeColor="text1"/>
          <w:sz w:val="22"/>
          <w:szCs w:val="22"/>
          <w:lang w:val="es-ES"/>
        </w:rPr>
        <w:t xml:space="preserve"> o funcionarios</w:t>
      </w:r>
      <w:r w:rsidRPr="004F55AA">
        <w:rPr>
          <w:rFonts w:ascii="Calibri Light" w:hAnsi="Calibri Light"/>
          <w:color w:val="000000" w:themeColor="text1"/>
          <w:sz w:val="22"/>
          <w:szCs w:val="22"/>
          <w:lang w:val="es-ES"/>
        </w:rPr>
        <w:t xml:space="preserve"> locales</w:t>
      </w:r>
      <w:r w:rsidR="003E7735" w:rsidRPr="004F55AA">
        <w:rPr>
          <w:rFonts w:ascii="Calibri Light" w:hAnsi="Calibri Light"/>
          <w:color w:val="000000" w:themeColor="text1"/>
          <w:sz w:val="22"/>
          <w:szCs w:val="22"/>
          <w:lang w:val="es-ES"/>
        </w:rPr>
        <w:t xml:space="preserve"> instituciones gubernamentales, gobiernos locales, y entidades locales gubernamentales.</w:t>
      </w:r>
      <w:r w:rsidRPr="004F55AA">
        <w:rPr>
          <w:rFonts w:ascii="Calibri Light" w:hAnsi="Calibri Light"/>
          <w:color w:val="000000" w:themeColor="text1"/>
          <w:sz w:val="22"/>
          <w:szCs w:val="22"/>
          <w:lang w:val="es-ES"/>
        </w:rPr>
        <w:t xml:space="preserve"> También se consultará, según proceda, a los funcionarios competentes de IOM y a los funcionarios gubernamentales. Durante el proceso de reunión de datos se aplicarán metodologías participativas y adaptadas a la población objeto de estudio. </w:t>
      </w:r>
    </w:p>
    <w:p w14:paraId="47204859" w14:textId="77777777" w:rsidR="00BD7B11" w:rsidRDefault="00BD7B11" w:rsidP="6390EEB7">
      <w:pPr>
        <w:rPr>
          <w:rFonts w:ascii="Calibri Light" w:hAnsi="Calibri Light"/>
          <w:color w:val="000000" w:themeColor="text1"/>
          <w:sz w:val="22"/>
          <w:szCs w:val="22"/>
          <w:lang w:val="es-ES"/>
        </w:rPr>
      </w:pPr>
    </w:p>
    <w:p w14:paraId="416BFB5D" w14:textId="5F356226" w:rsidR="00C26C26" w:rsidRPr="004F55AA" w:rsidRDefault="14DC0780" w:rsidP="6390EEB7">
      <w:pPr>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A continuación, se indica el tamaño de muestra sugerido</w:t>
      </w:r>
      <w:r w:rsidR="00733AEF" w:rsidRPr="004F55AA">
        <w:rPr>
          <w:rFonts w:ascii="Calibri Light" w:hAnsi="Calibri Light"/>
          <w:color w:val="000000" w:themeColor="text1"/>
          <w:sz w:val="22"/>
          <w:szCs w:val="22"/>
          <w:lang w:val="es-ES"/>
        </w:rPr>
        <w:t xml:space="preserve"> bajo un esquema de selección aleatorio en donde sea posible o una muestra conveniente, OIM facilitará </w:t>
      </w:r>
      <w:r w:rsidR="00D56C86" w:rsidRPr="004F55AA">
        <w:rPr>
          <w:rFonts w:ascii="Calibri Light" w:hAnsi="Calibri Light"/>
          <w:color w:val="000000" w:themeColor="text1"/>
          <w:sz w:val="22"/>
          <w:szCs w:val="22"/>
          <w:lang w:val="es-ES"/>
        </w:rPr>
        <w:t>los datos de todos los participantes para garantizar la representatividad de la muestra</w:t>
      </w:r>
      <w:r w:rsidRPr="004F55AA">
        <w:rPr>
          <w:rFonts w:ascii="Calibri Light" w:hAnsi="Calibri Light"/>
          <w:color w:val="000000" w:themeColor="text1"/>
          <w:sz w:val="22"/>
          <w:szCs w:val="22"/>
          <w:lang w:val="es-ES"/>
        </w:rPr>
        <w:t xml:space="preserve">. Se pedirá al </w:t>
      </w:r>
      <w:r w:rsidR="726D82E1" w:rsidRPr="004F55AA">
        <w:rPr>
          <w:rFonts w:ascii="Calibri Light" w:hAnsi="Calibri Light"/>
          <w:color w:val="000000" w:themeColor="text1"/>
          <w:sz w:val="22"/>
          <w:szCs w:val="22"/>
          <w:lang w:val="es-ES"/>
        </w:rPr>
        <w:t>evaluador</w:t>
      </w:r>
      <w:r w:rsidRPr="004F55AA">
        <w:rPr>
          <w:rFonts w:ascii="Calibri Light" w:hAnsi="Calibri Light"/>
          <w:color w:val="000000" w:themeColor="text1"/>
          <w:sz w:val="22"/>
          <w:szCs w:val="22"/>
          <w:lang w:val="es-ES"/>
        </w:rPr>
        <w:t xml:space="preserve"> que proponga un marco de muestreo detallado que abarque todos los grupos destinatarios y permita la comparación entre los géneros</w:t>
      </w:r>
      <w:r w:rsidR="123DF061" w:rsidRPr="004F55AA">
        <w:rPr>
          <w:rFonts w:ascii="Calibri Light" w:hAnsi="Calibri Light"/>
          <w:color w:val="000000" w:themeColor="text1"/>
          <w:sz w:val="22"/>
          <w:szCs w:val="22"/>
          <w:lang w:val="es-ES"/>
        </w:rPr>
        <w:t>, edades y componentes del programa.</w:t>
      </w:r>
    </w:p>
    <w:p w14:paraId="0EFD8BDE" w14:textId="05CCE38A" w:rsidR="00C26C26" w:rsidRPr="004F55AA" w:rsidRDefault="00C26C26" w:rsidP="6390EEB7">
      <w:pPr>
        <w:rPr>
          <w:rFonts w:ascii="Calibri Light" w:hAnsi="Calibri Light"/>
          <w:color w:val="000000" w:themeColor="text1"/>
          <w:sz w:val="22"/>
          <w:szCs w:val="22"/>
          <w:lang w:val="es-ES"/>
        </w:rPr>
      </w:pPr>
    </w:p>
    <w:p w14:paraId="4BAC45E4" w14:textId="70F72FD5" w:rsidR="00FB39B6" w:rsidRPr="004F55AA" w:rsidRDefault="00A83AF9" w:rsidP="00FB39B6">
      <w:pPr>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Para el caso de los muestreos probabilísticos que se lleguen a realizar, se espera la </w:t>
      </w:r>
      <w:r w:rsidR="00360C74">
        <w:rPr>
          <w:rFonts w:ascii="Calibri Light" w:hAnsi="Calibri Light"/>
          <w:color w:val="000000" w:themeColor="text1"/>
          <w:sz w:val="22"/>
          <w:szCs w:val="22"/>
          <w:lang w:val="es-ES"/>
        </w:rPr>
        <w:t xml:space="preserve">adopción de un </w:t>
      </w:r>
      <w:r w:rsidR="00FB39B6" w:rsidRPr="004F55AA">
        <w:rPr>
          <w:rFonts w:ascii="Calibri Light" w:hAnsi="Calibri Light"/>
          <w:color w:val="000000" w:themeColor="text1"/>
          <w:sz w:val="22"/>
          <w:szCs w:val="22"/>
          <w:lang w:val="es-ES"/>
        </w:rPr>
        <w:t>intervalo de confianza del 95%,</w:t>
      </w:r>
      <w:r w:rsidR="00360C74">
        <w:rPr>
          <w:rFonts w:ascii="Calibri Light" w:hAnsi="Calibri Light"/>
          <w:color w:val="000000" w:themeColor="text1"/>
          <w:sz w:val="22"/>
          <w:szCs w:val="22"/>
          <w:lang w:val="es-ES"/>
        </w:rPr>
        <w:t xml:space="preserve"> </w:t>
      </w:r>
      <w:r w:rsidR="00EF6964">
        <w:rPr>
          <w:rFonts w:ascii="Calibri Light" w:hAnsi="Calibri Light"/>
          <w:color w:val="000000" w:themeColor="text1"/>
          <w:sz w:val="22"/>
          <w:szCs w:val="22"/>
          <w:lang w:val="es-ES"/>
        </w:rPr>
        <w:t>5</w:t>
      </w:r>
      <w:r w:rsidR="00360C74">
        <w:rPr>
          <w:rFonts w:ascii="Calibri Light" w:hAnsi="Calibri Light"/>
          <w:color w:val="000000" w:themeColor="text1"/>
          <w:sz w:val="22"/>
          <w:szCs w:val="22"/>
          <w:lang w:val="es-ES"/>
        </w:rPr>
        <w:t>% de margen de error</w:t>
      </w:r>
      <w:r w:rsidR="008C1E07">
        <w:rPr>
          <w:rFonts w:ascii="Calibri Light" w:hAnsi="Calibri Light"/>
          <w:color w:val="000000" w:themeColor="text1"/>
          <w:sz w:val="22"/>
          <w:szCs w:val="22"/>
          <w:lang w:val="es-ES"/>
        </w:rPr>
        <w:t xml:space="preserve"> y </w:t>
      </w:r>
      <w:r w:rsidR="000852A9">
        <w:rPr>
          <w:rFonts w:ascii="Calibri Light" w:hAnsi="Calibri Light"/>
          <w:color w:val="000000" w:themeColor="text1"/>
          <w:sz w:val="22"/>
          <w:szCs w:val="22"/>
          <w:lang w:val="es-ES"/>
        </w:rPr>
        <w:t>2</w:t>
      </w:r>
      <w:r w:rsidR="008C1E07">
        <w:rPr>
          <w:rFonts w:ascii="Calibri Light" w:hAnsi="Calibri Light"/>
          <w:color w:val="000000" w:themeColor="text1"/>
          <w:sz w:val="22"/>
          <w:szCs w:val="22"/>
          <w:lang w:val="es-ES"/>
        </w:rPr>
        <w:t>0% de tasa de no respuesta</w:t>
      </w:r>
      <w:r w:rsidR="00FB39B6" w:rsidRPr="004F55AA">
        <w:rPr>
          <w:rFonts w:ascii="Calibri Light" w:hAnsi="Calibri Light"/>
          <w:color w:val="000000" w:themeColor="text1"/>
          <w:sz w:val="22"/>
          <w:szCs w:val="22"/>
          <w:lang w:val="es-ES"/>
        </w:rPr>
        <w:t>. Para el análisis de la información el</w:t>
      </w:r>
      <w:r w:rsidR="00766931">
        <w:rPr>
          <w:rFonts w:ascii="Calibri Light" w:hAnsi="Calibri Light"/>
          <w:color w:val="000000" w:themeColor="text1"/>
          <w:sz w:val="22"/>
          <w:szCs w:val="22"/>
          <w:lang w:val="es-ES"/>
        </w:rPr>
        <w:t xml:space="preserve">/la evaluador/a </w:t>
      </w:r>
      <w:r w:rsidR="00FB39B6" w:rsidRPr="004F55AA">
        <w:rPr>
          <w:rFonts w:ascii="Calibri Light" w:hAnsi="Calibri Light"/>
          <w:color w:val="000000" w:themeColor="text1"/>
          <w:sz w:val="22"/>
          <w:szCs w:val="22"/>
          <w:lang w:val="es-ES"/>
        </w:rPr>
        <w:t xml:space="preserve">será libre de escoger el mejor programa de análisis de información de los diferentes métodos (Stata, R, SPS, </w:t>
      </w:r>
      <w:proofErr w:type="spellStart"/>
      <w:r w:rsidR="00FB39B6" w:rsidRPr="004F55AA">
        <w:rPr>
          <w:rFonts w:ascii="Calibri Light" w:hAnsi="Calibri Light"/>
          <w:color w:val="000000" w:themeColor="text1"/>
          <w:sz w:val="22"/>
          <w:szCs w:val="22"/>
          <w:lang w:val="es-ES"/>
        </w:rPr>
        <w:t>Nvivo</w:t>
      </w:r>
      <w:proofErr w:type="spellEnd"/>
      <w:r w:rsidR="00FB39B6" w:rsidRPr="004F55AA">
        <w:rPr>
          <w:rFonts w:ascii="Calibri Light" w:hAnsi="Calibri Light"/>
          <w:color w:val="000000" w:themeColor="text1"/>
          <w:sz w:val="22"/>
          <w:szCs w:val="22"/>
          <w:lang w:val="es-ES"/>
        </w:rPr>
        <w:t xml:space="preserve">, entre otros). </w:t>
      </w:r>
    </w:p>
    <w:p w14:paraId="49F3CFAB" w14:textId="40767612" w:rsidR="00962BFF" w:rsidRDefault="00962BFF" w:rsidP="00D17ED3">
      <w:pPr>
        <w:rPr>
          <w:rFonts w:ascii="Calibri Light" w:hAnsi="Calibri Light"/>
          <w:color w:val="000000" w:themeColor="text1"/>
          <w:sz w:val="22"/>
          <w:szCs w:val="22"/>
          <w:lang w:val="es-ES"/>
        </w:rPr>
      </w:pPr>
    </w:p>
    <w:p w14:paraId="3BD26373" w14:textId="0AC0E22C" w:rsidR="00C26C26" w:rsidRPr="004F55AA" w:rsidRDefault="00C26C26" w:rsidP="00D17ED3">
      <w:pPr>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 xml:space="preserve">Debido a las medidas y restricciones del Gobierno Nacional frente a COVID-19, </w:t>
      </w:r>
      <w:r w:rsidR="000C697B">
        <w:rPr>
          <w:rFonts w:ascii="Calibri Light" w:hAnsi="Calibri Light"/>
          <w:color w:val="000000" w:themeColor="text1"/>
          <w:sz w:val="22"/>
          <w:szCs w:val="22"/>
          <w:lang w:val="es-ES"/>
        </w:rPr>
        <w:t>el/la evaluador/a</w:t>
      </w:r>
      <w:r w:rsidRPr="004F55AA">
        <w:rPr>
          <w:rFonts w:ascii="Calibri Light" w:hAnsi="Calibri Light"/>
          <w:color w:val="000000" w:themeColor="text1"/>
          <w:sz w:val="22"/>
          <w:szCs w:val="22"/>
          <w:lang w:val="es-ES"/>
        </w:rPr>
        <w:t xml:space="preserve"> </w:t>
      </w:r>
      <w:r w:rsidR="007D50D1" w:rsidRPr="004F55AA">
        <w:rPr>
          <w:rFonts w:ascii="Calibri Light" w:hAnsi="Calibri Light"/>
          <w:color w:val="000000" w:themeColor="text1"/>
          <w:sz w:val="22"/>
          <w:szCs w:val="22"/>
          <w:lang w:val="es-ES"/>
        </w:rPr>
        <w:t xml:space="preserve">deberá </w:t>
      </w:r>
      <w:r w:rsidRPr="004F55AA">
        <w:rPr>
          <w:rFonts w:ascii="Calibri Light" w:hAnsi="Calibri Light"/>
          <w:color w:val="000000" w:themeColor="text1"/>
          <w:sz w:val="22"/>
          <w:szCs w:val="22"/>
          <w:lang w:val="es-ES"/>
        </w:rPr>
        <w:t xml:space="preserve">auspiciar formas de recolección de información de manera telefónica </w:t>
      </w:r>
      <w:r w:rsidR="007D50D1" w:rsidRPr="004F55AA">
        <w:rPr>
          <w:rFonts w:ascii="Calibri Light" w:hAnsi="Calibri Light"/>
          <w:color w:val="000000" w:themeColor="text1"/>
          <w:sz w:val="22"/>
          <w:szCs w:val="22"/>
          <w:lang w:val="es-ES"/>
        </w:rPr>
        <w:t>y/o de manera virtual</w:t>
      </w:r>
      <w:r w:rsidRPr="004F55AA">
        <w:rPr>
          <w:rFonts w:ascii="Calibri Light" w:hAnsi="Calibri Light"/>
          <w:color w:val="000000" w:themeColor="text1"/>
          <w:sz w:val="22"/>
          <w:szCs w:val="22"/>
          <w:lang w:val="es-ES"/>
        </w:rPr>
        <w:t xml:space="preserve">, con aras de minimizar el contacto directo con el grupo poblacional de estudio cuando las condiciones de conectividad lo permitan. </w:t>
      </w:r>
      <w:r w:rsidR="007D63C6" w:rsidRPr="004F55AA">
        <w:rPr>
          <w:rFonts w:ascii="Calibri Light" w:hAnsi="Calibri Light"/>
          <w:color w:val="000000" w:themeColor="text1"/>
          <w:sz w:val="22"/>
          <w:szCs w:val="22"/>
          <w:lang w:val="es-ES"/>
        </w:rPr>
        <w:t xml:space="preserve">Deberá de igual forma, acatar las recomendaciones del equipo OIM en terreno y </w:t>
      </w:r>
      <w:r w:rsidR="00376B5B" w:rsidRPr="004F55AA">
        <w:rPr>
          <w:rFonts w:ascii="Calibri Light" w:hAnsi="Calibri Light"/>
          <w:color w:val="000000" w:themeColor="text1"/>
          <w:sz w:val="22"/>
          <w:szCs w:val="22"/>
          <w:lang w:val="es-ES"/>
        </w:rPr>
        <w:t xml:space="preserve">autoridades locales, en temas de medidas COVID-19, seguridad y otras, para todos los casos, se contará con un plan de mitigación de estas limitantes. </w:t>
      </w:r>
    </w:p>
    <w:p w14:paraId="54DECB06" w14:textId="77777777" w:rsidR="00B239ED" w:rsidRPr="004F55AA" w:rsidRDefault="00B239ED" w:rsidP="00D17ED3">
      <w:pPr>
        <w:rPr>
          <w:rFonts w:ascii="Calibri Light" w:hAnsi="Calibri Light"/>
          <w:color w:val="000000" w:themeColor="text1"/>
          <w:sz w:val="22"/>
          <w:szCs w:val="22"/>
          <w:lang w:val="es-ES"/>
        </w:rPr>
      </w:pPr>
    </w:p>
    <w:p w14:paraId="725156AF" w14:textId="02E7BCC1" w:rsidR="00AF4EAD" w:rsidRDefault="00AF4EAD" w:rsidP="00AF4EA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s="Calibri Light"/>
          <w:sz w:val="22"/>
          <w:szCs w:val="22"/>
          <w:lang w:val="es-ES"/>
        </w:rPr>
      </w:pPr>
      <w:r w:rsidRPr="51B21861">
        <w:rPr>
          <w:rFonts w:ascii="Calibri Light" w:hAnsi="Calibri Light" w:cs="Calibri Light"/>
          <w:sz w:val="22"/>
          <w:szCs w:val="22"/>
          <w:lang w:val="es-ES"/>
        </w:rPr>
        <w:t>La evaluación debe seguir los Principios de Protección de Datos de la OIM, las normas y estándares de evaluación del Grupo de Evaluación de Naciones Unidas (UNEG, por sus siglas en inglés)</w:t>
      </w:r>
      <w:r>
        <w:rPr>
          <w:rStyle w:val="FootnoteReference"/>
          <w:rFonts w:ascii="Calibri Light" w:hAnsi="Calibri Light"/>
          <w:sz w:val="22"/>
          <w:szCs w:val="22"/>
          <w:lang w:val="es-ES"/>
        </w:rPr>
        <w:footnoteReference w:id="10"/>
      </w:r>
      <w:r w:rsidRPr="51B21861">
        <w:rPr>
          <w:rFonts w:ascii="Calibri Light" w:hAnsi="Calibri Light" w:cs="Calibri Light"/>
          <w:sz w:val="22"/>
          <w:szCs w:val="22"/>
          <w:lang w:val="es-ES"/>
        </w:rPr>
        <w:t xml:space="preserve">, particularmente los relativos a la interacción con beneficiarios del proyecto.  El/la evaluador(a) debe considerar en concreto </w:t>
      </w:r>
      <w:r w:rsidRPr="51B21861">
        <w:rPr>
          <w:rFonts w:ascii="Calibri Light" w:hAnsi="Calibri Light" w:cs="Calibri Light"/>
          <w:i/>
          <w:iCs/>
          <w:sz w:val="22"/>
          <w:szCs w:val="22"/>
          <w:lang w:val="es-ES"/>
        </w:rPr>
        <w:t xml:space="preserve">UNEG </w:t>
      </w:r>
      <w:proofErr w:type="spellStart"/>
      <w:r w:rsidRPr="51B21861">
        <w:rPr>
          <w:rFonts w:ascii="Calibri Light" w:hAnsi="Calibri Light" w:cs="Calibri Light"/>
          <w:i/>
          <w:iCs/>
          <w:sz w:val="22"/>
          <w:szCs w:val="22"/>
          <w:lang w:val="es-ES"/>
        </w:rPr>
        <w:t>Ethical</w:t>
      </w:r>
      <w:proofErr w:type="spellEnd"/>
      <w:r w:rsidRPr="51B21861">
        <w:rPr>
          <w:rFonts w:ascii="Calibri Light" w:hAnsi="Calibri Light" w:cs="Calibri Light"/>
          <w:i/>
          <w:iCs/>
          <w:sz w:val="22"/>
          <w:szCs w:val="22"/>
          <w:lang w:val="es-ES"/>
        </w:rPr>
        <w:t xml:space="preserve"> </w:t>
      </w:r>
      <w:proofErr w:type="spellStart"/>
      <w:r w:rsidRPr="51B21861">
        <w:rPr>
          <w:rFonts w:ascii="Calibri Light" w:hAnsi="Calibri Light" w:cs="Calibri Light"/>
          <w:i/>
          <w:iCs/>
          <w:sz w:val="22"/>
          <w:szCs w:val="22"/>
          <w:lang w:val="es-ES"/>
        </w:rPr>
        <w:t>Guidelines</w:t>
      </w:r>
      <w:proofErr w:type="spellEnd"/>
      <w:r w:rsidRPr="51B21861">
        <w:rPr>
          <w:rFonts w:ascii="Calibri Light" w:hAnsi="Calibri Light" w:cs="Calibri Light"/>
          <w:i/>
          <w:iCs/>
          <w:sz w:val="22"/>
          <w:szCs w:val="22"/>
          <w:lang w:val="es-ES"/>
        </w:rPr>
        <w:t xml:space="preserve"> </w:t>
      </w:r>
      <w:proofErr w:type="spellStart"/>
      <w:r w:rsidRPr="51B21861">
        <w:rPr>
          <w:rFonts w:ascii="Calibri Light" w:hAnsi="Calibri Light" w:cs="Calibri Light"/>
          <w:i/>
          <w:iCs/>
          <w:sz w:val="22"/>
          <w:szCs w:val="22"/>
          <w:lang w:val="es-ES"/>
        </w:rPr>
        <w:t>for</w:t>
      </w:r>
      <w:proofErr w:type="spellEnd"/>
      <w:r w:rsidRPr="51B21861">
        <w:rPr>
          <w:rFonts w:ascii="Calibri Light" w:hAnsi="Calibri Light" w:cs="Calibri Light"/>
          <w:i/>
          <w:iCs/>
          <w:sz w:val="22"/>
          <w:szCs w:val="22"/>
          <w:lang w:val="es-ES"/>
        </w:rPr>
        <w:t xml:space="preserve"> </w:t>
      </w:r>
      <w:proofErr w:type="spellStart"/>
      <w:r w:rsidRPr="51B21861">
        <w:rPr>
          <w:rFonts w:ascii="Calibri Light" w:hAnsi="Calibri Light" w:cs="Calibri Light"/>
          <w:i/>
          <w:iCs/>
          <w:sz w:val="22"/>
          <w:szCs w:val="22"/>
          <w:lang w:val="es-ES"/>
        </w:rPr>
        <w:t>Evaluation</w:t>
      </w:r>
      <w:proofErr w:type="spellEnd"/>
      <w:r w:rsidRPr="0086763C">
        <w:rPr>
          <w:rStyle w:val="FootnoteReference"/>
          <w:rFonts w:ascii="Calibri Light" w:hAnsi="Calibri Light" w:cs="Calibri Light"/>
          <w:sz w:val="22"/>
          <w:szCs w:val="22"/>
          <w:lang w:val="es-ES"/>
        </w:rPr>
        <w:footnoteReference w:id="11"/>
      </w:r>
      <w:r w:rsidRPr="51B21861">
        <w:rPr>
          <w:rFonts w:ascii="Calibri Light" w:hAnsi="Calibri Light" w:cs="Calibri Light"/>
          <w:sz w:val="22"/>
          <w:szCs w:val="22"/>
          <w:lang w:val="es-ES"/>
        </w:rPr>
        <w:t xml:space="preserve"> y </w:t>
      </w:r>
      <w:r w:rsidRPr="51B21861">
        <w:rPr>
          <w:rFonts w:ascii="Calibri Light" w:hAnsi="Calibri Light" w:cs="Calibri Light"/>
          <w:i/>
          <w:iCs/>
          <w:sz w:val="22"/>
          <w:szCs w:val="22"/>
          <w:lang w:val="es-ES"/>
        </w:rPr>
        <w:t xml:space="preserve">UNEG </w:t>
      </w:r>
      <w:proofErr w:type="spellStart"/>
      <w:r w:rsidRPr="51B21861">
        <w:rPr>
          <w:rFonts w:ascii="Calibri Light" w:hAnsi="Calibri Light" w:cs="Calibri Light"/>
          <w:i/>
          <w:iCs/>
          <w:sz w:val="22"/>
          <w:szCs w:val="22"/>
          <w:lang w:val="es-ES"/>
        </w:rPr>
        <w:t>Code</w:t>
      </w:r>
      <w:proofErr w:type="spellEnd"/>
      <w:r w:rsidRPr="51B21861">
        <w:rPr>
          <w:rFonts w:ascii="Calibri Light" w:hAnsi="Calibri Light" w:cs="Calibri Light"/>
          <w:i/>
          <w:iCs/>
          <w:sz w:val="22"/>
          <w:szCs w:val="22"/>
          <w:lang w:val="es-ES"/>
        </w:rPr>
        <w:t xml:space="preserve"> of </w:t>
      </w:r>
      <w:proofErr w:type="spellStart"/>
      <w:r w:rsidRPr="51B21861">
        <w:rPr>
          <w:rFonts w:ascii="Calibri Light" w:hAnsi="Calibri Light" w:cs="Calibri Light"/>
          <w:i/>
          <w:iCs/>
          <w:sz w:val="22"/>
          <w:szCs w:val="22"/>
          <w:lang w:val="es-ES"/>
        </w:rPr>
        <w:t>Conduct</w:t>
      </w:r>
      <w:proofErr w:type="spellEnd"/>
      <w:r w:rsidRPr="51B21861">
        <w:rPr>
          <w:rFonts w:ascii="Calibri Light" w:hAnsi="Calibri Light" w:cs="Calibri Light"/>
          <w:i/>
          <w:iCs/>
          <w:sz w:val="22"/>
          <w:szCs w:val="22"/>
          <w:lang w:val="es-ES"/>
        </w:rPr>
        <w:t xml:space="preserve"> </w:t>
      </w:r>
      <w:proofErr w:type="spellStart"/>
      <w:r w:rsidRPr="51B21861">
        <w:rPr>
          <w:rFonts w:ascii="Calibri Light" w:hAnsi="Calibri Light" w:cs="Calibri Light"/>
          <w:i/>
          <w:iCs/>
          <w:sz w:val="22"/>
          <w:szCs w:val="22"/>
          <w:lang w:val="es-ES"/>
        </w:rPr>
        <w:t>for</w:t>
      </w:r>
      <w:proofErr w:type="spellEnd"/>
      <w:r w:rsidRPr="51B21861">
        <w:rPr>
          <w:rFonts w:ascii="Calibri Light" w:hAnsi="Calibri Light" w:cs="Calibri Light"/>
          <w:i/>
          <w:iCs/>
          <w:sz w:val="22"/>
          <w:szCs w:val="22"/>
          <w:lang w:val="es-ES"/>
        </w:rPr>
        <w:t xml:space="preserve"> </w:t>
      </w:r>
      <w:proofErr w:type="spellStart"/>
      <w:r w:rsidRPr="51B21861">
        <w:rPr>
          <w:rFonts w:ascii="Calibri Light" w:hAnsi="Calibri Light" w:cs="Calibri Light"/>
          <w:i/>
          <w:iCs/>
          <w:sz w:val="22"/>
          <w:szCs w:val="22"/>
          <w:lang w:val="es-ES"/>
        </w:rPr>
        <w:t>Evaluation</w:t>
      </w:r>
      <w:proofErr w:type="spellEnd"/>
      <w:r w:rsidRPr="51B21861">
        <w:rPr>
          <w:rFonts w:ascii="Calibri Light" w:hAnsi="Calibri Light" w:cs="Calibri Light"/>
          <w:i/>
          <w:iCs/>
          <w:sz w:val="22"/>
          <w:szCs w:val="22"/>
          <w:lang w:val="es-ES"/>
        </w:rPr>
        <w:t xml:space="preserve"> in the UN System</w:t>
      </w:r>
      <w:r w:rsidRPr="0086763C">
        <w:rPr>
          <w:rStyle w:val="FootnoteReference"/>
          <w:rFonts w:ascii="Calibri Light" w:hAnsi="Calibri Light" w:cs="Calibri Light"/>
          <w:sz w:val="22"/>
          <w:szCs w:val="22"/>
          <w:lang w:val="es-ES"/>
        </w:rPr>
        <w:footnoteReference w:id="12"/>
      </w:r>
      <w:r w:rsidRPr="51B21861">
        <w:rPr>
          <w:rFonts w:ascii="Calibri Light" w:hAnsi="Calibri Light" w:cs="Calibri Light"/>
          <w:sz w:val="22"/>
          <w:szCs w:val="22"/>
          <w:lang w:val="es-ES"/>
        </w:rPr>
        <w:t xml:space="preserve">. Los lineamientos de la OIM están contenidos en los documentos: MA/88. Manual de protección de datos de la OIM; y IN/138: Principios de </w:t>
      </w:r>
      <w:r w:rsidRPr="51B21861">
        <w:rPr>
          <w:rFonts w:ascii="Calibri Light" w:hAnsi="Calibri Light" w:cs="Calibri Light"/>
          <w:sz w:val="22"/>
          <w:szCs w:val="22"/>
          <w:lang w:val="es-ES"/>
        </w:rPr>
        <w:lastRenderedPageBreak/>
        <w:t>protección de datos de la OIM</w:t>
      </w:r>
      <w:r w:rsidRPr="0086763C">
        <w:rPr>
          <w:rStyle w:val="FootnoteReference"/>
          <w:rFonts w:ascii="Calibri Light" w:hAnsi="Calibri Light" w:cs="Calibri Light"/>
          <w:sz w:val="22"/>
          <w:szCs w:val="22"/>
          <w:lang w:val="es-ES"/>
        </w:rPr>
        <w:footnoteReference w:id="13"/>
      </w:r>
      <w:r w:rsidRPr="51B21861">
        <w:rPr>
          <w:rFonts w:ascii="Calibri Light" w:hAnsi="Calibri Light" w:cs="Calibri Light"/>
          <w:sz w:val="22"/>
          <w:szCs w:val="22"/>
          <w:lang w:val="es-ES"/>
        </w:rPr>
        <w:t xml:space="preserve">. La obtención de consentimiento informado por parte de las fuentes de datos es una condición </w:t>
      </w:r>
      <w:r w:rsidRPr="51B21861">
        <w:rPr>
          <w:rFonts w:ascii="Calibri Light" w:hAnsi="Calibri Light" w:cs="Calibri Light"/>
          <w:i/>
          <w:iCs/>
          <w:sz w:val="22"/>
          <w:szCs w:val="22"/>
          <w:lang w:val="es-ES"/>
        </w:rPr>
        <w:t>sine qua non</w:t>
      </w:r>
      <w:r w:rsidRPr="51B21861">
        <w:rPr>
          <w:rFonts w:ascii="Calibri Light" w:hAnsi="Calibri Light" w:cs="Calibri Light"/>
          <w:sz w:val="22"/>
          <w:szCs w:val="22"/>
          <w:lang w:val="es-ES"/>
        </w:rPr>
        <w:t xml:space="preserve"> para su recolección y uso. </w:t>
      </w:r>
    </w:p>
    <w:p w14:paraId="672D325D" w14:textId="0C1E86DC" w:rsidR="005164F8" w:rsidRDefault="005164F8" w:rsidP="6390EEB7">
      <w:pPr>
        <w:rPr>
          <w:rFonts w:ascii="Calibri Light" w:hAnsi="Calibri Light"/>
          <w:color w:val="000000" w:themeColor="text1"/>
          <w:sz w:val="22"/>
          <w:szCs w:val="22"/>
          <w:lang w:val="es-ES"/>
        </w:rPr>
      </w:pPr>
    </w:p>
    <w:p w14:paraId="381B5EE2" w14:textId="28640481" w:rsidR="00B239ED" w:rsidRPr="004F55AA" w:rsidRDefault="00B239ED" w:rsidP="6390EEB7">
      <w:pPr>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 xml:space="preserve">El Programa para de Emergencia y </w:t>
      </w:r>
      <w:r w:rsidR="009E1A11" w:rsidRPr="004F55AA">
        <w:rPr>
          <w:rFonts w:ascii="Calibri Light" w:hAnsi="Calibri Light"/>
          <w:color w:val="000000" w:themeColor="text1"/>
          <w:sz w:val="22"/>
          <w:szCs w:val="22"/>
          <w:lang w:val="es-ES"/>
        </w:rPr>
        <w:t>E</w:t>
      </w:r>
      <w:r w:rsidRPr="004F55AA">
        <w:rPr>
          <w:rFonts w:ascii="Calibri Light" w:hAnsi="Calibri Light"/>
          <w:color w:val="000000" w:themeColor="text1"/>
          <w:sz w:val="22"/>
          <w:szCs w:val="22"/>
          <w:lang w:val="es-ES"/>
        </w:rPr>
        <w:t>stabilización de OIM Colombia facilitará el acceso del/de la evaluador/a las fuentes humanas de acuerdo con la programación concertada en el informe de inicio que sea aprobado</w:t>
      </w:r>
      <w:r w:rsidR="41C479E8" w:rsidRPr="004F55AA">
        <w:rPr>
          <w:rFonts w:ascii="Calibri Light" w:hAnsi="Calibri Light"/>
          <w:color w:val="000000" w:themeColor="text1"/>
          <w:sz w:val="22"/>
          <w:szCs w:val="22"/>
          <w:lang w:val="es-ES"/>
        </w:rPr>
        <w:t>. En todos los casos, el evaluador se asegurará de obtener el consentimiento informado de los participantes, así como garantizar que la participación de este ejercicio de evaluación sea de carácter voluntario y que los participantes pueden decidir en cualquier momento del ejercicio retirarse, de igual forma debe promover que se desarrolle en un ambiente seguro, incluyente y adecuado para la población objetivo.</w:t>
      </w:r>
    </w:p>
    <w:p w14:paraId="6656D4F1" w14:textId="55FE387E" w:rsidR="00A71538" w:rsidRDefault="00A71538" w:rsidP="6390EEB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14CA1471" w14:textId="23B0F57D" w:rsidR="00561925" w:rsidRDefault="00561925" w:rsidP="6390EEB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El Programa pondrá a disposición del/de la evaluador/a la siguiente documentación del proyecto:</w:t>
      </w:r>
    </w:p>
    <w:p w14:paraId="56C6755B" w14:textId="75313310" w:rsidR="00561925" w:rsidRDefault="00561925" w:rsidP="6390EEB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tbl>
      <w:tblPr>
        <w:tblStyle w:val="TableGrid"/>
        <w:tblW w:w="0" w:type="auto"/>
        <w:tblLook w:val="04A0" w:firstRow="1" w:lastRow="0" w:firstColumn="1" w:lastColumn="0" w:noHBand="0" w:noVBand="1"/>
      </w:tblPr>
      <w:tblGrid>
        <w:gridCol w:w="2405"/>
        <w:gridCol w:w="7559"/>
      </w:tblGrid>
      <w:tr w:rsidR="00561925" w:rsidRPr="002B6CA1" w14:paraId="67D164CD" w14:textId="77777777" w:rsidTr="0077082B">
        <w:tc>
          <w:tcPr>
            <w:tcW w:w="2405" w:type="dxa"/>
          </w:tcPr>
          <w:p w14:paraId="7B77A3BA" w14:textId="620F298B" w:rsidR="00561925" w:rsidRPr="00E85885" w:rsidRDefault="00561925" w:rsidP="0077082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b/>
                <w:bCs/>
                <w:color w:val="000000" w:themeColor="text1"/>
                <w:sz w:val="22"/>
                <w:szCs w:val="22"/>
                <w:lang w:val="es-ES"/>
              </w:rPr>
            </w:pPr>
            <w:r w:rsidRPr="00E85885">
              <w:rPr>
                <w:rFonts w:ascii="Calibri Light" w:hAnsi="Calibri Light"/>
                <w:b/>
                <w:bCs/>
                <w:color w:val="000000" w:themeColor="text1"/>
                <w:sz w:val="22"/>
                <w:szCs w:val="22"/>
                <w:lang w:val="es-ES"/>
              </w:rPr>
              <w:t>Categoría</w:t>
            </w:r>
          </w:p>
        </w:tc>
        <w:tc>
          <w:tcPr>
            <w:tcW w:w="7559" w:type="dxa"/>
          </w:tcPr>
          <w:p w14:paraId="37D0FEF2" w14:textId="106B5916" w:rsidR="00561925" w:rsidRPr="00E85885" w:rsidRDefault="00561925" w:rsidP="0077082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b/>
                <w:bCs/>
                <w:color w:val="000000" w:themeColor="text1"/>
                <w:sz w:val="22"/>
                <w:szCs w:val="22"/>
                <w:lang w:val="es-ES"/>
              </w:rPr>
            </w:pPr>
            <w:r w:rsidRPr="00E85885">
              <w:rPr>
                <w:rFonts w:ascii="Calibri Light" w:hAnsi="Calibri Light"/>
                <w:b/>
                <w:bCs/>
                <w:color w:val="000000" w:themeColor="text1"/>
                <w:sz w:val="22"/>
                <w:szCs w:val="22"/>
                <w:lang w:val="es-ES"/>
              </w:rPr>
              <w:t>Ítems disponibles</w:t>
            </w:r>
          </w:p>
        </w:tc>
      </w:tr>
      <w:tr w:rsidR="00561925" w:rsidRPr="007636A3" w14:paraId="06275BD8" w14:textId="77777777" w:rsidTr="00561925">
        <w:tc>
          <w:tcPr>
            <w:tcW w:w="2405" w:type="dxa"/>
          </w:tcPr>
          <w:p w14:paraId="5F936A79" w14:textId="7BC21C97" w:rsidR="00561925" w:rsidRDefault="00561925" w:rsidP="0077082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Formulación</w:t>
            </w:r>
          </w:p>
        </w:tc>
        <w:tc>
          <w:tcPr>
            <w:tcW w:w="7559" w:type="dxa"/>
          </w:tcPr>
          <w:p w14:paraId="768A3722" w14:textId="2FC2E784" w:rsidR="00561925" w:rsidRDefault="00561925" w:rsidP="0077082B">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Documento</w:t>
            </w:r>
            <w:r w:rsidR="00DB384E">
              <w:rPr>
                <w:rFonts w:ascii="Calibri Light" w:hAnsi="Calibri Light"/>
                <w:color w:val="000000" w:themeColor="text1"/>
                <w:sz w:val="22"/>
                <w:szCs w:val="22"/>
                <w:lang w:val="es-ES"/>
              </w:rPr>
              <w:t>s</w:t>
            </w:r>
            <w:r>
              <w:rPr>
                <w:rFonts w:ascii="Calibri Light" w:hAnsi="Calibri Light"/>
                <w:color w:val="000000" w:themeColor="text1"/>
                <w:sz w:val="22"/>
                <w:szCs w:val="22"/>
                <w:lang w:val="es-ES"/>
              </w:rPr>
              <w:t xml:space="preserve"> de formulación</w:t>
            </w:r>
            <w:r w:rsidR="000A5245">
              <w:rPr>
                <w:rFonts w:ascii="Calibri Light" w:hAnsi="Calibri Light"/>
                <w:color w:val="000000" w:themeColor="text1"/>
                <w:sz w:val="22"/>
                <w:szCs w:val="22"/>
                <w:lang w:val="es-ES"/>
              </w:rPr>
              <w:t xml:space="preserve">, </w:t>
            </w:r>
            <w:r w:rsidR="00C974FC">
              <w:rPr>
                <w:rFonts w:ascii="Calibri Light" w:hAnsi="Calibri Light"/>
                <w:color w:val="000000" w:themeColor="text1"/>
                <w:sz w:val="22"/>
                <w:szCs w:val="22"/>
                <w:lang w:val="es-ES"/>
              </w:rPr>
              <w:t>nota conceptual y desarrollo de la propuesta.</w:t>
            </w:r>
          </w:p>
          <w:p w14:paraId="3568879D" w14:textId="48F467C3" w:rsidR="00AA4060" w:rsidRPr="0077082B" w:rsidRDefault="008002B6" w:rsidP="0077082B">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Documentos de </w:t>
            </w:r>
            <w:r w:rsidR="00BD0B6B">
              <w:rPr>
                <w:rFonts w:ascii="Calibri Light" w:hAnsi="Calibri Light"/>
                <w:color w:val="000000" w:themeColor="text1"/>
                <w:sz w:val="22"/>
                <w:szCs w:val="22"/>
                <w:lang w:val="es-ES"/>
              </w:rPr>
              <w:t>e</w:t>
            </w:r>
            <w:r w:rsidR="00AA4060">
              <w:rPr>
                <w:rFonts w:ascii="Calibri Light" w:hAnsi="Calibri Light"/>
                <w:color w:val="000000" w:themeColor="text1"/>
                <w:sz w:val="22"/>
                <w:szCs w:val="22"/>
                <w:lang w:val="es-ES"/>
              </w:rPr>
              <w:t>xtensión sin costo</w:t>
            </w:r>
            <w:r w:rsidR="00BD0B6B">
              <w:rPr>
                <w:rFonts w:ascii="Calibri Light" w:hAnsi="Calibri Light"/>
                <w:color w:val="000000" w:themeColor="text1"/>
                <w:sz w:val="22"/>
                <w:szCs w:val="22"/>
                <w:lang w:val="es-ES"/>
              </w:rPr>
              <w:t xml:space="preserve"> (ajustes) del proyecto</w:t>
            </w:r>
            <w:r w:rsidR="00F34CAD">
              <w:rPr>
                <w:rFonts w:ascii="Calibri Light" w:hAnsi="Calibri Light"/>
                <w:color w:val="000000" w:themeColor="text1"/>
                <w:sz w:val="22"/>
                <w:szCs w:val="22"/>
                <w:lang w:val="es-ES"/>
              </w:rPr>
              <w:t>.</w:t>
            </w:r>
          </w:p>
        </w:tc>
      </w:tr>
      <w:tr w:rsidR="00561925" w14:paraId="082CEDC1" w14:textId="77777777" w:rsidTr="00561925">
        <w:tc>
          <w:tcPr>
            <w:tcW w:w="2405" w:type="dxa"/>
          </w:tcPr>
          <w:p w14:paraId="568C4D1F" w14:textId="34172E7B" w:rsidR="00561925" w:rsidRDefault="00182DA1" w:rsidP="0077082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Ejecución</w:t>
            </w:r>
          </w:p>
        </w:tc>
        <w:tc>
          <w:tcPr>
            <w:tcW w:w="7559" w:type="dxa"/>
          </w:tcPr>
          <w:p w14:paraId="5F778B6E" w14:textId="65103998" w:rsidR="00561925" w:rsidRDefault="000B0AEB" w:rsidP="00561925">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Reporte intermedio</w:t>
            </w:r>
            <w:r w:rsidR="00800DC5">
              <w:rPr>
                <w:rFonts w:ascii="Calibri Light" w:hAnsi="Calibri Light"/>
                <w:color w:val="000000" w:themeColor="text1"/>
                <w:sz w:val="22"/>
                <w:szCs w:val="22"/>
                <w:lang w:val="es-ES"/>
              </w:rPr>
              <w:t>.</w:t>
            </w:r>
          </w:p>
        </w:tc>
      </w:tr>
      <w:tr w:rsidR="00561925" w:rsidRPr="007636A3" w14:paraId="214ADB26" w14:textId="77777777" w:rsidTr="00561925">
        <w:tc>
          <w:tcPr>
            <w:tcW w:w="2405" w:type="dxa"/>
          </w:tcPr>
          <w:p w14:paraId="17054C32" w14:textId="05FF32FD" w:rsidR="00561925" w:rsidRDefault="00182DA1" w:rsidP="0077082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Monitoreo</w:t>
            </w:r>
          </w:p>
        </w:tc>
        <w:tc>
          <w:tcPr>
            <w:tcW w:w="7559" w:type="dxa"/>
          </w:tcPr>
          <w:p w14:paraId="4148CF70" w14:textId="7D5569D4" w:rsidR="00561925" w:rsidRDefault="000B0AEB" w:rsidP="00561925">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Matriz de seguimiento de resultados</w:t>
            </w:r>
            <w:r w:rsidR="00800DC5">
              <w:rPr>
                <w:rFonts w:ascii="Calibri Light" w:hAnsi="Calibri Light"/>
                <w:color w:val="000000" w:themeColor="text1"/>
                <w:sz w:val="22"/>
                <w:szCs w:val="22"/>
                <w:lang w:val="es-ES"/>
              </w:rPr>
              <w:t>.</w:t>
            </w:r>
          </w:p>
        </w:tc>
      </w:tr>
      <w:tr w:rsidR="00182DA1" w:rsidRPr="007636A3" w14:paraId="7F69B167" w14:textId="77777777" w:rsidTr="00561925">
        <w:tc>
          <w:tcPr>
            <w:tcW w:w="2405" w:type="dxa"/>
          </w:tcPr>
          <w:p w14:paraId="277AD024" w14:textId="4974E719" w:rsidR="00182DA1" w:rsidRDefault="00182DA1" w:rsidP="0077082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Comunicaciones </w:t>
            </w:r>
          </w:p>
        </w:tc>
        <w:tc>
          <w:tcPr>
            <w:tcW w:w="7559" w:type="dxa"/>
          </w:tcPr>
          <w:p w14:paraId="2D8FC447" w14:textId="40F12BDA" w:rsidR="008E5658" w:rsidRPr="00D51F59" w:rsidRDefault="00AA4060" w:rsidP="00D51F59">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Infografía </w:t>
            </w:r>
            <w:r w:rsidR="00CC55F2">
              <w:rPr>
                <w:rFonts w:ascii="Calibri Light" w:hAnsi="Calibri Light"/>
                <w:color w:val="000000" w:themeColor="text1"/>
                <w:sz w:val="22"/>
                <w:szCs w:val="22"/>
                <w:lang w:val="es-ES"/>
              </w:rPr>
              <w:t>y comunicaciones al donante</w:t>
            </w:r>
            <w:r w:rsidR="00800DC5">
              <w:rPr>
                <w:rFonts w:ascii="Calibri Light" w:hAnsi="Calibri Light"/>
                <w:color w:val="000000" w:themeColor="text1"/>
                <w:sz w:val="22"/>
                <w:szCs w:val="22"/>
                <w:lang w:val="es-ES"/>
              </w:rPr>
              <w:t>.</w:t>
            </w:r>
          </w:p>
        </w:tc>
      </w:tr>
      <w:tr w:rsidR="00182DA1" w14:paraId="60A9C1F6" w14:textId="77777777" w:rsidTr="00561925">
        <w:tc>
          <w:tcPr>
            <w:tcW w:w="2405" w:type="dxa"/>
          </w:tcPr>
          <w:p w14:paraId="587F23B5" w14:textId="407A7FD8" w:rsidR="00182DA1" w:rsidRDefault="002B6CA1" w:rsidP="0077082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0"/>
              <w:rPr>
                <w:rFonts w:ascii="Calibri Light" w:hAnsi="Calibri Light"/>
                <w:color w:val="000000" w:themeColor="text1"/>
                <w:sz w:val="22"/>
                <w:szCs w:val="22"/>
                <w:lang w:val="es-ES"/>
              </w:rPr>
            </w:pPr>
            <w:r>
              <w:rPr>
                <w:rFonts w:ascii="Calibri Light" w:hAnsi="Calibri Light"/>
                <w:color w:val="000000" w:themeColor="text1"/>
                <w:sz w:val="22"/>
                <w:szCs w:val="22"/>
                <w:lang w:val="es-ES"/>
              </w:rPr>
              <w:t>Presupuestación y gasto</w:t>
            </w:r>
          </w:p>
        </w:tc>
        <w:tc>
          <w:tcPr>
            <w:tcW w:w="7559" w:type="dxa"/>
          </w:tcPr>
          <w:p w14:paraId="286136EF" w14:textId="77777777" w:rsidR="00182DA1" w:rsidRDefault="00514BF7" w:rsidP="00561925">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Presupuesto apro</w:t>
            </w:r>
            <w:r w:rsidR="000B0AEB">
              <w:rPr>
                <w:rFonts w:ascii="Calibri Light" w:hAnsi="Calibri Light"/>
                <w:color w:val="000000" w:themeColor="text1"/>
                <w:sz w:val="22"/>
                <w:szCs w:val="22"/>
                <w:lang w:val="es-ES"/>
              </w:rPr>
              <w:t>b</w:t>
            </w:r>
            <w:r>
              <w:rPr>
                <w:rFonts w:ascii="Calibri Light" w:hAnsi="Calibri Light"/>
                <w:color w:val="000000" w:themeColor="text1"/>
                <w:sz w:val="22"/>
                <w:szCs w:val="22"/>
                <w:lang w:val="es-ES"/>
              </w:rPr>
              <w:t>ado</w:t>
            </w:r>
          </w:p>
          <w:p w14:paraId="0201C915" w14:textId="77777777" w:rsidR="00AA4060" w:rsidRDefault="00AA4060" w:rsidP="00561925">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Informe financiero</w:t>
            </w:r>
            <w:r w:rsidR="00BD0B6B">
              <w:rPr>
                <w:rFonts w:ascii="Calibri Light" w:hAnsi="Calibri Light"/>
                <w:color w:val="000000" w:themeColor="text1"/>
                <w:sz w:val="22"/>
                <w:szCs w:val="22"/>
                <w:lang w:val="es-ES"/>
              </w:rPr>
              <w:t xml:space="preserve"> intermedio</w:t>
            </w:r>
          </w:p>
          <w:p w14:paraId="2089C726" w14:textId="1DFD7F89" w:rsidR="00AE7BFE" w:rsidRDefault="00AE7BFE" w:rsidP="00561925">
            <w:pPr>
              <w:pStyle w:val="ListParagraph"/>
              <w:numPr>
                <w:ilvl w:val="0"/>
                <w:numId w:val="57"/>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Pr>
                <w:rFonts w:ascii="Calibri Light" w:hAnsi="Calibri Light"/>
                <w:color w:val="000000" w:themeColor="text1"/>
                <w:sz w:val="22"/>
                <w:szCs w:val="22"/>
                <w:lang w:val="es-ES"/>
              </w:rPr>
              <w:t xml:space="preserve">Informe financiero </w:t>
            </w:r>
            <w:r w:rsidR="00CC55F2">
              <w:rPr>
                <w:rFonts w:ascii="Calibri Light" w:hAnsi="Calibri Light"/>
                <w:color w:val="000000" w:themeColor="text1"/>
                <w:sz w:val="22"/>
                <w:szCs w:val="22"/>
                <w:lang w:val="es-ES"/>
              </w:rPr>
              <w:t>corte septiembre 2020</w:t>
            </w:r>
          </w:p>
        </w:tc>
      </w:tr>
    </w:tbl>
    <w:p w14:paraId="699A4C96" w14:textId="77777777" w:rsidR="00561925" w:rsidRPr="004F55AA" w:rsidRDefault="00561925" w:rsidP="6390EEB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3C3C2087" w14:textId="6EFA2885" w:rsidR="005C11A0" w:rsidRPr="004F55AA" w:rsidRDefault="58AB6F0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4F55AA">
        <w:rPr>
          <w:rFonts w:ascii="Calibri" w:hAnsi="Calibri"/>
          <w:b/>
          <w:bCs/>
          <w:sz w:val="22"/>
          <w:szCs w:val="22"/>
          <w:lang w:val="es-ES"/>
        </w:rPr>
        <w:t>Entregables</w:t>
      </w:r>
    </w:p>
    <w:p w14:paraId="2EF00D90" w14:textId="4A45104C" w:rsidR="00E7541A" w:rsidRPr="004F55AA" w:rsidRDefault="00E7541A" w:rsidP="009C605B">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p>
    <w:p w14:paraId="191B9C10" w14:textId="79A2F8DE" w:rsidR="00E7541A" w:rsidRPr="004F55AA" w:rsidRDefault="00E7541A" w:rsidP="00FA7D08">
      <w:pPr>
        <w:pStyle w:val="ListParagraph"/>
        <w:numPr>
          <w:ilvl w:val="0"/>
          <w:numId w:val="36"/>
        </w:numPr>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Informe inicial</w:t>
      </w:r>
      <w:r w:rsidR="007D50D1" w:rsidRPr="004F55AA">
        <w:rPr>
          <w:rFonts w:ascii="Calibri Light" w:hAnsi="Calibri Light"/>
          <w:color w:val="000000" w:themeColor="text1"/>
          <w:sz w:val="22"/>
          <w:szCs w:val="22"/>
          <w:lang w:val="es-ES"/>
        </w:rPr>
        <w:t xml:space="preserve"> (</w:t>
      </w:r>
      <w:proofErr w:type="spellStart"/>
      <w:r w:rsidR="007D50D1" w:rsidRPr="004F55AA">
        <w:rPr>
          <w:rFonts w:ascii="Calibri Light" w:hAnsi="Calibri Light"/>
          <w:color w:val="000000" w:themeColor="text1"/>
          <w:sz w:val="22"/>
          <w:szCs w:val="22"/>
          <w:lang w:val="es-ES"/>
        </w:rPr>
        <w:t>in</w:t>
      </w:r>
      <w:r w:rsidR="00FA7D08" w:rsidRPr="004F55AA">
        <w:rPr>
          <w:rFonts w:ascii="Calibri Light" w:hAnsi="Calibri Light"/>
          <w:color w:val="000000" w:themeColor="text1"/>
          <w:sz w:val="22"/>
          <w:szCs w:val="22"/>
          <w:lang w:val="es-ES"/>
        </w:rPr>
        <w:t>c</w:t>
      </w:r>
      <w:r w:rsidR="007D50D1" w:rsidRPr="004F55AA">
        <w:rPr>
          <w:rFonts w:ascii="Calibri Light" w:hAnsi="Calibri Light"/>
          <w:color w:val="000000" w:themeColor="text1"/>
          <w:sz w:val="22"/>
          <w:szCs w:val="22"/>
          <w:lang w:val="es-ES"/>
        </w:rPr>
        <w:t>eption</w:t>
      </w:r>
      <w:proofErr w:type="spellEnd"/>
      <w:r w:rsidR="007D50D1" w:rsidRPr="004F55AA">
        <w:rPr>
          <w:rFonts w:ascii="Calibri Light" w:hAnsi="Calibri Light"/>
          <w:color w:val="000000" w:themeColor="text1"/>
          <w:sz w:val="22"/>
          <w:szCs w:val="22"/>
          <w:lang w:val="es-ES"/>
        </w:rPr>
        <w:t xml:space="preserve"> </w:t>
      </w:r>
      <w:proofErr w:type="spellStart"/>
      <w:r w:rsidR="007D50D1" w:rsidRPr="004F55AA">
        <w:rPr>
          <w:rFonts w:ascii="Calibri Light" w:hAnsi="Calibri Light"/>
          <w:color w:val="000000" w:themeColor="text1"/>
          <w:sz w:val="22"/>
          <w:szCs w:val="22"/>
          <w:lang w:val="es-ES"/>
        </w:rPr>
        <w:t>report</w:t>
      </w:r>
      <w:proofErr w:type="spellEnd"/>
      <w:r w:rsidR="007D50D1" w:rsidRPr="004F55AA">
        <w:rPr>
          <w:rFonts w:ascii="Calibri Light" w:hAnsi="Calibri Light"/>
          <w:color w:val="000000" w:themeColor="text1"/>
          <w:sz w:val="22"/>
          <w:szCs w:val="22"/>
          <w:lang w:val="es-ES"/>
        </w:rPr>
        <w:t>)</w:t>
      </w:r>
      <w:r w:rsidR="003C7A3E" w:rsidRPr="004F55AA">
        <w:rPr>
          <w:rFonts w:ascii="Calibri Light" w:hAnsi="Calibri Light"/>
          <w:color w:val="000000" w:themeColor="text1"/>
          <w:sz w:val="22"/>
          <w:szCs w:val="22"/>
          <w:lang w:val="es-ES"/>
        </w:rPr>
        <w:t>:</w:t>
      </w:r>
      <w:r w:rsidRPr="004F55AA">
        <w:rPr>
          <w:rFonts w:ascii="Calibri Light" w:hAnsi="Calibri Light"/>
          <w:color w:val="000000" w:themeColor="text1"/>
          <w:sz w:val="22"/>
          <w:szCs w:val="22"/>
          <w:lang w:val="es-ES"/>
        </w:rPr>
        <w:t xml:space="preserve"> </w:t>
      </w:r>
      <w:r w:rsidR="00FA7D08" w:rsidRPr="004F55AA">
        <w:rPr>
          <w:rFonts w:ascii="Calibri Light" w:hAnsi="Calibri Light"/>
          <w:color w:val="000000" w:themeColor="text1"/>
          <w:sz w:val="22"/>
          <w:szCs w:val="22"/>
          <w:lang w:val="es-ES"/>
        </w:rPr>
        <w:t xml:space="preserve">este documento deberá contener un detalle de la propuesta técnica y metodológica para el diseño, cuestionarios y preguntas de las herramientas de recolección, captura y procesamiento de información tanto primaria como secundaría, ajustes en el cronograma, aspectos logísticos o dificultades en la recolección. De igual forma, </w:t>
      </w:r>
      <w:r w:rsidRPr="004F55AA">
        <w:rPr>
          <w:rFonts w:ascii="Calibri Light" w:hAnsi="Calibri Light"/>
          <w:color w:val="000000" w:themeColor="text1"/>
          <w:sz w:val="22"/>
          <w:szCs w:val="22"/>
          <w:lang w:val="es-ES"/>
        </w:rPr>
        <w:t xml:space="preserve">se detalla </w:t>
      </w:r>
      <w:r w:rsidR="00FA7D08" w:rsidRPr="004F55AA">
        <w:rPr>
          <w:rFonts w:ascii="Calibri Light" w:hAnsi="Calibri Light"/>
          <w:color w:val="000000" w:themeColor="text1"/>
          <w:sz w:val="22"/>
          <w:szCs w:val="22"/>
          <w:lang w:val="es-ES"/>
        </w:rPr>
        <w:t xml:space="preserve">el contexto de la evaluación, </w:t>
      </w:r>
      <w:r w:rsidRPr="004F55AA">
        <w:rPr>
          <w:rFonts w:ascii="Calibri Light" w:hAnsi="Calibri Light"/>
          <w:color w:val="000000" w:themeColor="text1"/>
          <w:sz w:val="22"/>
          <w:szCs w:val="22"/>
          <w:lang w:val="es-ES"/>
        </w:rPr>
        <w:t xml:space="preserve">la metodología completa del estudio de referencia (incluye la revisión y ajuste de instrumentos entregados por </w:t>
      </w:r>
      <w:r w:rsidR="00D17ED3" w:rsidRPr="004F55AA">
        <w:rPr>
          <w:rFonts w:ascii="Calibri Light" w:hAnsi="Calibri Light"/>
          <w:color w:val="000000" w:themeColor="text1"/>
          <w:sz w:val="22"/>
          <w:szCs w:val="22"/>
          <w:lang w:val="es-ES"/>
        </w:rPr>
        <w:t>IOM</w:t>
      </w:r>
      <w:r w:rsidRPr="004F55AA">
        <w:rPr>
          <w:rFonts w:ascii="Calibri Light" w:hAnsi="Calibri Light"/>
          <w:color w:val="000000" w:themeColor="text1"/>
          <w:sz w:val="22"/>
          <w:szCs w:val="22"/>
          <w:lang w:val="es-ES"/>
        </w:rPr>
        <w:t>)</w:t>
      </w:r>
      <w:r w:rsidR="7400AA56" w:rsidRPr="004F55AA">
        <w:rPr>
          <w:rFonts w:ascii="Calibri Light" w:hAnsi="Calibri Light"/>
          <w:color w:val="000000" w:themeColor="text1"/>
          <w:sz w:val="22"/>
          <w:szCs w:val="22"/>
          <w:lang w:val="es-ES"/>
        </w:rPr>
        <w:t>, con una extensión máxima de 15 páginas sin incluir anexos. De igual forma debe contener:</w:t>
      </w:r>
    </w:p>
    <w:p w14:paraId="54D17D9B" w14:textId="2B202C4E" w:rsidR="7400AA56" w:rsidRPr="004F55AA" w:rsidRDefault="7400AA56"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Introducción</w:t>
      </w:r>
    </w:p>
    <w:p w14:paraId="6D41DB5A" w14:textId="78CC1551" w:rsidR="7400AA56" w:rsidRPr="004F55AA" w:rsidRDefault="7400AA56"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Contexto de la evaluación</w:t>
      </w:r>
    </w:p>
    <w:p w14:paraId="5CDA638A" w14:textId="07F368BC" w:rsidR="7400AA56" w:rsidRPr="004F55AA" w:rsidRDefault="7400AA56"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 xml:space="preserve">Propósito de la evaluación </w:t>
      </w:r>
    </w:p>
    <w:p w14:paraId="20770FF7" w14:textId="7ED73306" w:rsidR="7400AA56" w:rsidRPr="004F55AA" w:rsidRDefault="7400AA56"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Metodología</w:t>
      </w:r>
    </w:p>
    <w:p w14:paraId="75E8CCFE" w14:textId="4D14735B" w:rsidR="7400AA56" w:rsidRPr="004F55AA" w:rsidRDefault="7400AA56" w:rsidP="6390EEB7">
      <w:pPr>
        <w:pStyle w:val="ListParagraph"/>
        <w:numPr>
          <w:ilvl w:val="2"/>
          <w:numId w:val="36"/>
        </w:numPr>
        <w:rPr>
          <w:color w:val="000000" w:themeColor="text1"/>
          <w:sz w:val="22"/>
          <w:szCs w:val="22"/>
          <w:lang w:val="es-ES"/>
        </w:rPr>
      </w:pPr>
      <w:r w:rsidRPr="004F55AA">
        <w:rPr>
          <w:rFonts w:ascii="Calibri Light" w:hAnsi="Calibri Light"/>
          <w:color w:val="000000" w:themeColor="text1"/>
          <w:sz w:val="22"/>
          <w:szCs w:val="22"/>
          <w:lang w:val="es-ES"/>
        </w:rPr>
        <w:t>Métodos de recopilación y análisis de datos</w:t>
      </w:r>
    </w:p>
    <w:p w14:paraId="5BC3891B" w14:textId="18971CE4" w:rsidR="7400AA56" w:rsidRPr="004F55AA" w:rsidRDefault="7400AA56" w:rsidP="6390EEB7">
      <w:pPr>
        <w:pStyle w:val="ListParagraph"/>
        <w:numPr>
          <w:ilvl w:val="2"/>
          <w:numId w:val="36"/>
        </w:numPr>
        <w:rPr>
          <w:color w:val="000000" w:themeColor="text1"/>
          <w:sz w:val="22"/>
          <w:szCs w:val="22"/>
          <w:lang w:val="es-ES"/>
        </w:rPr>
      </w:pPr>
      <w:r w:rsidRPr="004F55AA">
        <w:rPr>
          <w:rFonts w:ascii="Calibri Light" w:hAnsi="Calibri Light"/>
          <w:color w:val="000000" w:themeColor="text1"/>
          <w:sz w:val="22"/>
          <w:szCs w:val="22"/>
          <w:lang w:val="es-ES"/>
        </w:rPr>
        <w:t>Muestreo</w:t>
      </w:r>
    </w:p>
    <w:p w14:paraId="311BD885" w14:textId="2F57480A" w:rsidR="7400AA56" w:rsidRPr="004F55AA" w:rsidRDefault="7400AA56" w:rsidP="6390EEB7">
      <w:pPr>
        <w:pStyle w:val="ListParagraph"/>
        <w:numPr>
          <w:ilvl w:val="2"/>
          <w:numId w:val="36"/>
        </w:numPr>
        <w:rPr>
          <w:color w:val="000000" w:themeColor="text1"/>
          <w:sz w:val="22"/>
          <w:szCs w:val="22"/>
          <w:lang w:val="es-ES"/>
        </w:rPr>
      </w:pPr>
      <w:r w:rsidRPr="004F55AA">
        <w:rPr>
          <w:rFonts w:ascii="Calibri Light" w:hAnsi="Calibri Light"/>
          <w:color w:val="000000" w:themeColor="text1"/>
          <w:sz w:val="22"/>
          <w:szCs w:val="22"/>
          <w:lang w:val="es-ES"/>
        </w:rPr>
        <w:t>Limitaciones y posibles estrategias de mitigación</w:t>
      </w:r>
    </w:p>
    <w:p w14:paraId="09BE3C8C" w14:textId="7251CE18" w:rsidR="7400AA56" w:rsidRPr="004F55AA" w:rsidRDefault="7400AA56"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Plan de trabajo</w:t>
      </w:r>
    </w:p>
    <w:p w14:paraId="4984B602" w14:textId="0BE2CF34" w:rsidR="7400AA56" w:rsidRPr="004F55AA" w:rsidRDefault="7400AA56"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Anexos</w:t>
      </w:r>
    </w:p>
    <w:p w14:paraId="6F8BA595" w14:textId="09241B62" w:rsidR="7400AA56" w:rsidRPr="004F55AA" w:rsidRDefault="7400AA56" w:rsidP="6390EEB7">
      <w:pPr>
        <w:pStyle w:val="ListParagraph"/>
        <w:numPr>
          <w:ilvl w:val="2"/>
          <w:numId w:val="36"/>
        </w:numPr>
        <w:rPr>
          <w:rFonts w:ascii="Calibri Light" w:eastAsia="Calibri Light" w:hAnsi="Calibri Light" w:cs="Calibri Light"/>
          <w:color w:val="000000" w:themeColor="text1"/>
          <w:sz w:val="22"/>
          <w:szCs w:val="22"/>
          <w:lang w:val="es-ES"/>
        </w:rPr>
      </w:pPr>
      <w:r w:rsidRPr="004F55AA">
        <w:rPr>
          <w:rFonts w:ascii="Calibri Light" w:hAnsi="Calibri Light"/>
          <w:color w:val="000000" w:themeColor="text1"/>
          <w:sz w:val="22"/>
          <w:szCs w:val="22"/>
          <w:lang w:val="es-ES"/>
        </w:rPr>
        <w:t xml:space="preserve">Mandato de evaluación </w:t>
      </w:r>
    </w:p>
    <w:p w14:paraId="70B87836" w14:textId="6B9B5AA0" w:rsidR="7400AA56" w:rsidRPr="004F55AA" w:rsidRDefault="7400AA56" w:rsidP="6390EEB7">
      <w:pPr>
        <w:pStyle w:val="ListParagraph"/>
        <w:numPr>
          <w:ilvl w:val="2"/>
          <w:numId w:val="36"/>
        </w:numPr>
        <w:rPr>
          <w:color w:val="000000" w:themeColor="text1"/>
          <w:sz w:val="22"/>
          <w:szCs w:val="22"/>
          <w:lang w:val="es-ES"/>
        </w:rPr>
      </w:pPr>
      <w:r w:rsidRPr="004F55AA">
        <w:rPr>
          <w:rFonts w:ascii="Calibri Light" w:hAnsi="Calibri Light"/>
          <w:color w:val="000000" w:themeColor="text1"/>
          <w:sz w:val="22"/>
          <w:szCs w:val="22"/>
          <w:lang w:val="es-ES"/>
        </w:rPr>
        <w:t xml:space="preserve">Matriz de evaluación </w:t>
      </w:r>
    </w:p>
    <w:p w14:paraId="5C7283B6" w14:textId="159022F3" w:rsidR="7400AA56" w:rsidRPr="004F55AA" w:rsidRDefault="7400AA56" w:rsidP="6390EEB7">
      <w:pPr>
        <w:pStyle w:val="ListParagraph"/>
        <w:numPr>
          <w:ilvl w:val="2"/>
          <w:numId w:val="36"/>
        </w:numPr>
        <w:rPr>
          <w:color w:val="000000" w:themeColor="text1"/>
          <w:sz w:val="22"/>
          <w:szCs w:val="22"/>
          <w:lang w:val="es-ES"/>
        </w:rPr>
      </w:pPr>
      <w:r w:rsidRPr="004F55AA">
        <w:rPr>
          <w:rFonts w:ascii="Calibri Light" w:hAnsi="Calibri Light"/>
          <w:color w:val="000000" w:themeColor="text1"/>
          <w:sz w:val="22"/>
          <w:szCs w:val="22"/>
          <w:lang w:val="es-ES"/>
        </w:rPr>
        <w:t>Herramientas de recolección de datos</w:t>
      </w:r>
    </w:p>
    <w:p w14:paraId="32E6F681" w14:textId="05C89C39" w:rsidR="00220D9F" w:rsidRPr="004F55AA" w:rsidRDefault="00220D9F" w:rsidP="007D50D1">
      <w:pPr>
        <w:pStyle w:val="ListParagraph"/>
        <w:numPr>
          <w:ilvl w:val="0"/>
          <w:numId w:val="36"/>
        </w:numPr>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Presentación de hallazgos parciales</w:t>
      </w:r>
      <w:r w:rsidR="007D50D1" w:rsidRPr="004F55AA">
        <w:rPr>
          <w:rFonts w:ascii="Calibri Light" w:hAnsi="Calibri Light"/>
          <w:color w:val="000000" w:themeColor="text1"/>
          <w:sz w:val="22"/>
          <w:szCs w:val="22"/>
          <w:lang w:val="es-ES"/>
        </w:rPr>
        <w:t>/preliminares</w:t>
      </w:r>
      <w:r w:rsidRPr="004F55AA">
        <w:rPr>
          <w:rFonts w:ascii="Calibri Light" w:hAnsi="Calibri Light"/>
          <w:color w:val="000000" w:themeColor="text1"/>
          <w:sz w:val="22"/>
          <w:szCs w:val="22"/>
          <w:lang w:val="es-ES"/>
        </w:rPr>
        <w:t xml:space="preserve"> que permita hacer una rápida revisión </w:t>
      </w:r>
      <w:r w:rsidR="007D50D1" w:rsidRPr="004F55AA">
        <w:rPr>
          <w:rFonts w:ascii="Calibri Light" w:hAnsi="Calibri Light"/>
          <w:color w:val="000000" w:themeColor="text1"/>
          <w:sz w:val="22"/>
          <w:szCs w:val="22"/>
          <w:lang w:val="es-ES"/>
        </w:rPr>
        <w:t>de estos, y de ser el caso</w:t>
      </w:r>
      <w:r w:rsidRPr="004F55AA">
        <w:rPr>
          <w:rFonts w:ascii="Calibri Light" w:hAnsi="Calibri Light"/>
          <w:color w:val="000000" w:themeColor="text1"/>
          <w:sz w:val="22"/>
          <w:szCs w:val="22"/>
          <w:lang w:val="es-ES"/>
        </w:rPr>
        <w:t xml:space="preserve"> proceder a un ajuste metodológico antes de finalizar con la evaluación. </w:t>
      </w:r>
    </w:p>
    <w:p w14:paraId="45AED13B" w14:textId="794C9456" w:rsidR="00D17ED3" w:rsidRPr="004F55AA" w:rsidRDefault="00D17ED3" w:rsidP="6390EEB7">
      <w:pPr>
        <w:pStyle w:val="ListParagraph"/>
        <w:numPr>
          <w:ilvl w:val="0"/>
          <w:numId w:val="36"/>
        </w:numPr>
        <w:rPr>
          <w:rFonts w:ascii="Calibri Light" w:eastAsia="Calibri Light" w:hAnsi="Calibri Light" w:cs="Calibri Light"/>
          <w:color w:val="000000" w:themeColor="text1"/>
          <w:sz w:val="22"/>
          <w:szCs w:val="22"/>
          <w:lang w:val="es-ES"/>
        </w:rPr>
      </w:pPr>
      <w:r w:rsidRPr="004F55AA">
        <w:rPr>
          <w:rFonts w:ascii="Calibri Light" w:hAnsi="Calibri Light"/>
          <w:color w:val="000000" w:themeColor="text1"/>
          <w:sz w:val="22"/>
          <w:szCs w:val="22"/>
          <w:lang w:val="es-ES"/>
        </w:rPr>
        <w:t>Informe final de la evaluación</w:t>
      </w:r>
      <w:r w:rsidR="00220D9F" w:rsidRPr="004F55AA">
        <w:rPr>
          <w:rFonts w:ascii="Calibri Light" w:hAnsi="Calibri Light"/>
          <w:color w:val="000000" w:themeColor="text1"/>
          <w:sz w:val="22"/>
          <w:szCs w:val="22"/>
          <w:lang w:val="es-ES"/>
        </w:rPr>
        <w:t xml:space="preserve"> tanto en español como en ingl</w:t>
      </w:r>
      <w:r w:rsidR="00406A09" w:rsidRPr="004F55AA">
        <w:rPr>
          <w:rFonts w:ascii="Calibri Light" w:hAnsi="Calibri Light"/>
          <w:color w:val="000000" w:themeColor="text1"/>
          <w:sz w:val="22"/>
          <w:szCs w:val="22"/>
          <w:lang w:val="es-ES"/>
        </w:rPr>
        <w:t xml:space="preserve">és, diagramado de acuerdo con el manual de marca y uso de IOM, así como las recomendaciones y ajustes del área de comunicaciones, </w:t>
      </w:r>
      <w:r w:rsidR="373E5EF7" w:rsidRPr="004F55AA">
        <w:rPr>
          <w:rFonts w:ascii="Calibri Light" w:hAnsi="Calibri Light"/>
          <w:color w:val="000000" w:themeColor="text1"/>
          <w:sz w:val="22"/>
          <w:szCs w:val="22"/>
          <w:lang w:val="es-ES"/>
        </w:rPr>
        <w:t>con una extensión máxima de 45 páginas sin incluir anexos. De igual forma debe contener:</w:t>
      </w:r>
    </w:p>
    <w:p w14:paraId="0570DF08" w14:textId="7D64E1A9" w:rsidR="00D17ED3" w:rsidRPr="004F55AA" w:rsidRDefault="0838CCB0" w:rsidP="6390EEB7">
      <w:pPr>
        <w:pStyle w:val="ListParagraph"/>
        <w:numPr>
          <w:ilvl w:val="1"/>
          <w:numId w:val="36"/>
        </w:numPr>
        <w:rPr>
          <w:rFonts w:ascii="Calibri Light" w:eastAsia="Calibri Light" w:hAnsi="Calibri Light" w:cs="Calibri Light"/>
          <w:color w:val="000000" w:themeColor="text1"/>
          <w:sz w:val="22"/>
          <w:szCs w:val="22"/>
          <w:lang w:val="es-ES"/>
        </w:rPr>
      </w:pPr>
      <w:r w:rsidRPr="004F55AA">
        <w:rPr>
          <w:rFonts w:ascii="Calibri Light" w:hAnsi="Calibri Light"/>
          <w:color w:val="000000" w:themeColor="text1"/>
          <w:sz w:val="22"/>
          <w:szCs w:val="22"/>
          <w:lang w:val="es-ES"/>
        </w:rPr>
        <w:lastRenderedPageBreak/>
        <w:t xml:space="preserve">Resumen </w:t>
      </w:r>
    </w:p>
    <w:p w14:paraId="0F489A5D" w14:textId="1BE5D7E2" w:rsidR="00D17ED3" w:rsidRPr="004F55AA" w:rsidRDefault="41973B5B" w:rsidP="6390EEB7">
      <w:pPr>
        <w:pStyle w:val="ListParagraph"/>
        <w:numPr>
          <w:ilvl w:val="1"/>
          <w:numId w:val="36"/>
        </w:numPr>
        <w:rPr>
          <w:rFonts w:ascii="Calibri Light" w:eastAsia="Calibri Light" w:hAnsi="Calibri Light" w:cs="Calibri Light"/>
          <w:color w:val="000000" w:themeColor="text1"/>
          <w:sz w:val="22"/>
          <w:szCs w:val="22"/>
          <w:lang w:val="es-ES"/>
        </w:rPr>
      </w:pPr>
      <w:r w:rsidRPr="004F55AA">
        <w:rPr>
          <w:rFonts w:ascii="Calibri Light" w:hAnsi="Calibri Light"/>
          <w:color w:val="000000" w:themeColor="text1"/>
          <w:sz w:val="22"/>
          <w:szCs w:val="22"/>
          <w:lang w:val="es-ES"/>
        </w:rPr>
        <w:t>Lista de abreviaciones</w:t>
      </w:r>
    </w:p>
    <w:p w14:paraId="3EAE629A" w14:textId="25FB83DA" w:rsidR="00D17ED3" w:rsidRPr="004F55AA" w:rsidRDefault="00FA7D08"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Tabla de contenido</w:t>
      </w:r>
    </w:p>
    <w:p w14:paraId="60E44D98" w14:textId="22466DCE" w:rsidR="00D17ED3" w:rsidRPr="004F55AA" w:rsidRDefault="00D17ED3" w:rsidP="00220D9F">
      <w:pPr>
        <w:pStyle w:val="ListParagraph"/>
        <w:numPr>
          <w:ilvl w:val="1"/>
          <w:numId w:val="36"/>
        </w:numPr>
        <w:jc w:val="left"/>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Lista de tablas</w:t>
      </w:r>
    </w:p>
    <w:p w14:paraId="50AD3CED" w14:textId="594FFB21" w:rsidR="4715697C" w:rsidRPr="004F55AA" w:rsidRDefault="4715697C" w:rsidP="6390EEB7">
      <w:pPr>
        <w:pStyle w:val="ListParagraph"/>
        <w:numPr>
          <w:ilvl w:val="1"/>
          <w:numId w:val="36"/>
        </w:numPr>
        <w:spacing w:line="259" w:lineRule="auto"/>
        <w:jc w:val="left"/>
        <w:rPr>
          <w:rFonts w:ascii="Calibri Light" w:eastAsia="Calibri Light" w:hAnsi="Calibri Light" w:cs="Calibri Light"/>
          <w:color w:val="000000" w:themeColor="text1"/>
          <w:sz w:val="22"/>
          <w:szCs w:val="22"/>
          <w:lang w:val="es-ES"/>
        </w:rPr>
      </w:pPr>
      <w:r w:rsidRPr="004F55AA">
        <w:rPr>
          <w:rFonts w:ascii="Calibri Light" w:hAnsi="Calibri Light"/>
          <w:color w:val="000000" w:themeColor="text1"/>
          <w:sz w:val="22"/>
          <w:szCs w:val="22"/>
          <w:lang w:val="es-ES"/>
        </w:rPr>
        <w:t>Introducción</w:t>
      </w:r>
    </w:p>
    <w:p w14:paraId="3C72F6D7" w14:textId="165F950D" w:rsidR="00D17ED3" w:rsidRPr="004F55AA" w:rsidRDefault="4715697C" w:rsidP="00220D9F">
      <w:pPr>
        <w:pStyle w:val="ListParagraph"/>
        <w:numPr>
          <w:ilvl w:val="1"/>
          <w:numId w:val="36"/>
        </w:numPr>
        <w:jc w:val="left"/>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Contexto y propósito de la evaluación</w:t>
      </w:r>
    </w:p>
    <w:p w14:paraId="43E0AD6F" w14:textId="45139BEE" w:rsidR="00D17ED3" w:rsidRPr="004F55AA" w:rsidRDefault="4715697C"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Contexto</w:t>
      </w:r>
    </w:p>
    <w:p w14:paraId="33644726" w14:textId="1CDCBE54" w:rsidR="00D17ED3" w:rsidRPr="004F55AA" w:rsidRDefault="4715697C"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 xml:space="preserve">Propósito </w:t>
      </w:r>
    </w:p>
    <w:p w14:paraId="38D9BC04" w14:textId="426471EE" w:rsidR="00D17ED3" w:rsidRPr="004F55AA" w:rsidRDefault="00D5433B"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A</w:t>
      </w:r>
      <w:r w:rsidR="00D17ED3" w:rsidRPr="004F55AA">
        <w:rPr>
          <w:rFonts w:ascii="Calibri Light" w:hAnsi="Calibri Light"/>
          <w:color w:val="000000" w:themeColor="text1"/>
          <w:sz w:val="22"/>
          <w:szCs w:val="22"/>
          <w:lang w:val="es-ES"/>
        </w:rPr>
        <w:t xml:space="preserve">lcance de la evaluación </w:t>
      </w:r>
    </w:p>
    <w:p w14:paraId="305CAB6D" w14:textId="231B0D3D" w:rsidR="08A652CA" w:rsidRPr="004F55AA" w:rsidRDefault="08A652CA"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Criterio de la evaluación</w:t>
      </w:r>
    </w:p>
    <w:p w14:paraId="5AB15861" w14:textId="5944F619" w:rsidR="08A652CA" w:rsidRPr="004F55AA" w:rsidRDefault="08A652CA" w:rsidP="6390EEB7">
      <w:pPr>
        <w:pStyle w:val="ListParagraph"/>
        <w:numPr>
          <w:ilvl w:val="1"/>
          <w:numId w:val="36"/>
        </w:numPr>
        <w:jc w:val="left"/>
        <w:rPr>
          <w:color w:val="000000" w:themeColor="text1"/>
          <w:sz w:val="22"/>
          <w:szCs w:val="22"/>
          <w:lang w:val="es-ES"/>
        </w:rPr>
      </w:pPr>
      <w:r w:rsidRPr="004F55AA">
        <w:rPr>
          <w:rFonts w:ascii="Calibri Light" w:hAnsi="Calibri Light"/>
          <w:color w:val="000000" w:themeColor="text1"/>
          <w:sz w:val="22"/>
          <w:szCs w:val="22"/>
          <w:lang w:val="es-ES"/>
        </w:rPr>
        <w:t>Marco y método de evaluación</w:t>
      </w:r>
    </w:p>
    <w:p w14:paraId="2EB826E9" w14:textId="173FB444" w:rsidR="08A652CA" w:rsidRPr="004F55AA" w:rsidRDefault="08A652CA"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 xml:space="preserve">Fuentes y recopilación de datos </w:t>
      </w:r>
    </w:p>
    <w:p w14:paraId="0BE9FE3B" w14:textId="1C0AEB00" w:rsidR="08A652CA" w:rsidRPr="004F55AA" w:rsidRDefault="08A652CA"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Análisis de datos</w:t>
      </w:r>
    </w:p>
    <w:p w14:paraId="35CA457F" w14:textId="35B3B4C4" w:rsidR="08A652CA" w:rsidRPr="004F55AA" w:rsidRDefault="08A652CA"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Muestreo</w:t>
      </w:r>
    </w:p>
    <w:p w14:paraId="04E6B1A9" w14:textId="2AE893CF" w:rsidR="08A652CA" w:rsidRPr="004F55AA" w:rsidRDefault="08A652CA"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Limitaciones y posibles estrategias de mitigación</w:t>
      </w:r>
    </w:p>
    <w:p w14:paraId="180D8B17" w14:textId="088D3C66" w:rsidR="08A652CA" w:rsidRPr="004F55AA" w:rsidRDefault="08A652CA" w:rsidP="6390EEB7">
      <w:pPr>
        <w:pStyle w:val="ListParagraph"/>
        <w:numPr>
          <w:ilvl w:val="1"/>
          <w:numId w:val="36"/>
        </w:numPr>
        <w:jc w:val="left"/>
        <w:rPr>
          <w:color w:val="000000" w:themeColor="text1"/>
          <w:sz w:val="22"/>
          <w:szCs w:val="22"/>
          <w:lang w:val="es-ES"/>
        </w:rPr>
      </w:pPr>
      <w:r w:rsidRPr="004F55AA">
        <w:rPr>
          <w:rFonts w:ascii="Calibri Light" w:hAnsi="Calibri Light"/>
          <w:color w:val="000000" w:themeColor="text1"/>
          <w:sz w:val="22"/>
          <w:szCs w:val="22"/>
          <w:lang w:val="es-ES"/>
        </w:rPr>
        <w:t>Resultados</w:t>
      </w:r>
    </w:p>
    <w:p w14:paraId="13B4013A" w14:textId="72EA9F5C" w:rsidR="08A652CA" w:rsidRPr="004F55AA" w:rsidRDefault="08A652CA" w:rsidP="6390EEB7">
      <w:pPr>
        <w:pStyle w:val="ListParagraph"/>
        <w:numPr>
          <w:ilvl w:val="1"/>
          <w:numId w:val="36"/>
        </w:numPr>
        <w:jc w:val="left"/>
        <w:rPr>
          <w:color w:val="000000" w:themeColor="text1"/>
          <w:sz w:val="22"/>
          <w:szCs w:val="22"/>
          <w:lang w:val="es-ES"/>
        </w:rPr>
      </w:pPr>
      <w:r w:rsidRPr="004F55AA">
        <w:rPr>
          <w:rFonts w:ascii="Calibri Light" w:hAnsi="Calibri Light"/>
          <w:color w:val="000000" w:themeColor="text1"/>
          <w:sz w:val="22"/>
          <w:szCs w:val="22"/>
          <w:lang w:val="es-ES"/>
        </w:rPr>
        <w:t>Conclusiones y recomendaciones</w:t>
      </w:r>
    </w:p>
    <w:p w14:paraId="09BE016E" w14:textId="4004A68D" w:rsidR="08A652CA" w:rsidRPr="004F55AA" w:rsidRDefault="08A652CA"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Conclusiones</w:t>
      </w:r>
    </w:p>
    <w:p w14:paraId="160402BF" w14:textId="07F32637" w:rsidR="08A652CA" w:rsidRPr="004F55AA" w:rsidRDefault="08A652CA"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Recomendaciones</w:t>
      </w:r>
    </w:p>
    <w:p w14:paraId="6DA33E47" w14:textId="6B020B9C" w:rsidR="00D17ED3" w:rsidRPr="004F55AA" w:rsidRDefault="00D17ED3" w:rsidP="6390EEB7">
      <w:pPr>
        <w:pStyle w:val="ListParagraph"/>
        <w:numPr>
          <w:ilvl w:val="1"/>
          <w:numId w:val="36"/>
        </w:numPr>
        <w:jc w:val="left"/>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Anexos</w:t>
      </w:r>
    </w:p>
    <w:p w14:paraId="2C54FA02" w14:textId="721D0097" w:rsidR="033EA4D4" w:rsidRPr="004F55AA" w:rsidRDefault="033EA4D4"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Mandato de evaluación</w:t>
      </w:r>
    </w:p>
    <w:p w14:paraId="0D1A4331" w14:textId="1EC966E8" w:rsidR="033EA4D4" w:rsidRPr="004F55AA" w:rsidRDefault="033EA4D4"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Matriz de evaluación</w:t>
      </w:r>
    </w:p>
    <w:p w14:paraId="48C77E0C" w14:textId="01B6EF04" w:rsidR="033EA4D4" w:rsidRPr="004F55AA" w:rsidRDefault="033EA4D4"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Lista de documentos examinados</w:t>
      </w:r>
    </w:p>
    <w:p w14:paraId="517F5AFF" w14:textId="2C78FB28" w:rsidR="033EA4D4" w:rsidRPr="004F55AA" w:rsidRDefault="033EA4D4"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Lista de personas entrevistadas o consultadas</w:t>
      </w:r>
    </w:p>
    <w:p w14:paraId="6A2036B6" w14:textId="2F5F15E0" w:rsidR="033EA4D4" w:rsidRPr="004F55AA" w:rsidRDefault="033EA4D4" w:rsidP="6390EEB7">
      <w:pPr>
        <w:pStyle w:val="ListParagraph"/>
        <w:numPr>
          <w:ilvl w:val="2"/>
          <w:numId w:val="36"/>
        </w:numPr>
        <w:jc w:val="left"/>
        <w:rPr>
          <w:color w:val="000000" w:themeColor="text1"/>
          <w:sz w:val="22"/>
          <w:szCs w:val="22"/>
          <w:lang w:val="es-ES"/>
        </w:rPr>
      </w:pPr>
      <w:r w:rsidRPr="004F55AA">
        <w:rPr>
          <w:rFonts w:ascii="Calibri Light" w:hAnsi="Calibri Light"/>
          <w:color w:val="000000" w:themeColor="text1"/>
          <w:sz w:val="22"/>
          <w:szCs w:val="22"/>
          <w:lang w:val="es-ES"/>
        </w:rPr>
        <w:t>Herramientas de recopilación de datos</w:t>
      </w:r>
    </w:p>
    <w:p w14:paraId="3D3F6338" w14:textId="1924B97A" w:rsidR="6390EEB7" w:rsidRPr="004F55AA" w:rsidRDefault="6390EEB7" w:rsidP="6390EEB7">
      <w:pPr>
        <w:ind w:left="1080"/>
        <w:jc w:val="left"/>
        <w:rPr>
          <w:rFonts w:ascii="Calibri Light" w:hAnsi="Calibri Light"/>
          <w:color w:val="000000" w:themeColor="text1"/>
          <w:sz w:val="22"/>
          <w:szCs w:val="22"/>
          <w:lang w:val="es-ES"/>
        </w:rPr>
      </w:pPr>
    </w:p>
    <w:p w14:paraId="031EF1B2" w14:textId="432AD30E" w:rsidR="00FA7D08" w:rsidRPr="004F55AA" w:rsidRDefault="00FA7D08" w:rsidP="6390EEB7">
      <w:pPr>
        <w:pStyle w:val="ListParagraph"/>
        <w:numPr>
          <w:ilvl w:val="0"/>
          <w:numId w:val="36"/>
        </w:numPr>
        <w:rPr>
          <w:rFonts w:ascii="Calibri Light" w:eastAsia="Calibri Light" w:hAnsi="Calibri Light" w:cs="Calibri Light"/>
          <w:color w:val="000000" w:themeColor="text1"/>
          <w:sz w:val="22"/>
          <w:szCs w:val="22"/>
          <w:lang w:val="es-ES"/>
        </w:rPr>
      </w:pPr>
      <w:r w:rsidRPr="004F55AA">
        <w:rPr>
          <w:rFonts w:ascii="Calibri Light" w:hAnsi="Calibri Light"/>
          <w:color w:val="000000" w:themeColor="text1"/>
          <w:sz w:val="22"/>
          <w:szCs w:val="22"/>
          <w:lang w:val="es-ES"/>
        </w:rPr>
        <w:t xml:space="preserve">Documento/infografía resumen de máximo 2 páginas que contenga los principales resultados de la evaluación de manera </w:t>
      </w:r>
      <w:r w:rsidR="764C2D84" w:rsidRPr="004F55AA">
        <w:rPr>
          <w:rFonts w:ascii="Calibri Light" w:hAnsi="Calibri Light"/>
          <w:color w:val="000000" w:themeColor="text1"/>
          <w:sz w:val="22"/>
          <w:szCs w:val="22"/>
          <w:lang w:val="es-ES"/>
        </w:rPr>
        <w:t>gráfica</w:t>
      </w:r>
      <w:r w:rsidRPr="004F55AA">
        <w:rPr>
          <w:rFonts w:ascii="Calibri Light" w:hAnsi="Calibri Light"/>
          <w:color w:val="000000" w:themeColor="text1"/>
          <w:sz w:val="22"/>
          <w:szCs w:val="22"/>
          <w:lang w:val="es-ES"/>
        </w:rPr>
        <w:t xml:space="preserve"> y lúdica tanto en español como en inglés</w:t>
      </w:r>
      <w:r w:rsidR="4692BC92" w:rsidRPr="004F55AA">
        <w:rPr>
          <w:rFonts w:ascii="Calibri Light" w:hAnsi="Calibri Light"/>
          <w:color w:val="000000" w:themeColor="text1"/>
          <w:sz w:val="22"/>
          <w:szCs w:val="22"/>
          <w:lang w:val="es-ES"/>
        </w:rPr>
        <w:t>, diagramado de acuerdo con el manual de marca y uso de IOM, así como las recomendaciones y ajustes del área de comunicaciones y formato de resumen de evaluaciones. Este deberá contener:</w:t>
      </w:r>
    </w:p>
    <w:p w14:paraId="3D86F604" w14:textId="5D841612" w:rsidR="4692BC92" w:rsidRPr="004F55AA" w:rsidRDefault="4692BC92"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Información clave del proyecto.</w:t>
      </w:r>
    </w:p>
    <w:p w14:paraId="566E5031" w14:textId="6D6DA155" w:rsidR="4692BC92" w:rsidRPr="004F55AA" w:rsidRDefault="4692BC92"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 xml:space="preserve">Resumen </w:t>
      </w:r>
    </w:p>
    <w:p w14:paraId="06138161" w14:textId="609EE66E" w:rsidR="4692BC92" w:rsidRPr="004F55AA" w:rsidRDefault="4692BC92"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Información sobre metodología, tamaño y cobertura de la evaluación, criterios.</w:t>
      </w:r>
    </w:p>
    <w:p w14:paraId="0B3CB9DF" w14:textId="7093D94F" w:rsidR="4692BC92" w:rsidRPr="004F55AA" w:rsidRDefault="4692BC92"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Principales hallazgos y conclusiones.</w:t>
      </w:r>
    </w:p>
    <w:p w14:paraId="00E283E3" w14:textId="5C32A3DC" w:rsidR="4692BC92" w:rsidRPr="004F55AA" w:rsidRDefault="4692BC92"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Recomendaciones.</w:t>
      </w:r>
    </w:p>
    <w:p w14:paraId="4A682943" w14:textId="7C3A0FCB" w:rsidR="4692BC92" w:rsidRPr="004F55AA" w:rsidRDefault="4692BC92" w:rsidP="6390EEB7">
      <w:pPr>
        <w:pStyle w:val="ListParagraph"/>
        <w:numPr>
          <w:ilvl w:val="1"/>
          <w:numId w:val="36"/>
        </w:numPr>
        <w:rPr>
          <w:color w:val="000000" w:themeColor="text1"/>
          <w:sz w:val="22"/>
          <w:szCs w:val="22"/>
          <w:lang w:val="es-ES"/>
        </w:rPr>
      </w:pPr>
      <w:r w:rsidRPr="004F55AA">
        <w:rPr>
          <w:rFonts w:ascii="Calibri Light" w:hAnsi="Calibri Light"/>
          <w:color w:val="000000" w:themeColor="text1"/>
          <w:sz w:val="22"/>
          <w:szCs w:val="22"/>
          <w:lang w:val="es-ES"/>
        </w:rPr>
        <w:t>Buenas prácticas, lecciones aprendidas y dificultades.</w:t>
      </w:r>
    </w:p>
    <w:p w14:paraId="69BA1FC9" w14:textId="77777777" w:rsidR="00287E27" w:rsidRDefault="00287E27" w:rsidP="007D50D1">
      <w:pPr>
        <w:pStyle w:val="ListParagraph"/>
        <w:numPr>
          <w:ilvl w:val="0"/>
          <w:numId w:val="36"/>
        </w:numPr>
        <w:rPr>
          <w:rFonts w:ascii="Calibri Light" w:hAnsi="Calibri Light"/>
          <w:color w:val="000000" w:themeColor="text1"/>
          <w:sz w:val="22"/>
          <w:szCs w:val="22"/>
          <w:lang w:val="es-ES"/>
        </w:rPr>
      </w:pPr>
      <w:r w:rsidRPr="00287E27">
        <w:rPr>
          <w:rFonts w:ascii="Calibri Light" w:hAnsi="Calibri Light"/>
          <w:color w:val="000000" w:themeColor="text1"/>
          <w:sz w:val="22"/>
          <w:szCs w:val="22"/>
          <w:lang w:val="es-ES"/>
        </w:rPr>
        <w:t>Diligenciamiento de la sección de recomendaciones de la matriz de repuesta gerencial del Anexo No. 6, incluyendo a quién va dirigida y su nivel de prioridad, con base en las recomendaciones de la versión final del reporte.</w:t>
      </w:r>
    </w:p>
    <w:p w14:paraId="734C00F5" w14:textId="02A18DA2" w:rsidR="00C26C26" w:rsidRPr="004F55AA" w:rsidRDefault="00C26C26" w:rsidP="007D50D1">
      <w:pPr>
        <w:pStyle w:val="ListParagraph"/>
        <w:numPr>
          <w:ilvl w:val="0"/>
          <w:numId w:val="36"/>
        </w:numPr>
        <w:rPr>
          <w:rFonts w:ascii="Calibri Light" w:hAnsi="Calibri Light"/>
          <w:color w:val="000000" w:themeColor="text1"/>
          <w:sz w:val="22"/>
          <w:szCs w:val="22"/>
          <w:lang w:val="es-ES"/>
        </w:rPr>
      </w:pPr>
      <w:r w:rsidRPr="51B21861">
        <w:rPr>
          <w:rFonts w:ascii="Calibri Light" w:hAnsi="Calibri Light"/>
          <w:color w:val="000000" w:themeColor="text1"/>
          <w:sz w:val="22"/>
          <w:szCs w:val="22"/>
          <w:lang w:val="es-ES"/>
        </w:rPr>
        <w:t>Taller/</w:t>
      </w:r>
      <w:proofErr w:type="spellStart"/>
      <w:r w:rsidRPr="51B21861">
        <w:rPr>
          <w:rFonts w:ascii="Calibri Light" w:hAnsi="Calibri Light"/>
          <w:color w:val="000000" w:themeColor="text1"/>
          <w:sz w:val="22"/>
          <w:szCs w:val="22"/>
          <w:lang w:val="es-ES"/>
        </w:rPr>
        <w:t>Webinar</w:t>
      </w:r>
      <w:proofErr w:type="spellEnd"/>
      <w:r w:rsidRPr="51B21861">
        <w:rPr>
          <w:rFonts w:ascii="Calibri Light" w:hAnsi="Calibri Light"/>
          <w:color w:val="000000" w:themeColor="text1"/>
          <w:sz w:val="22"/>
          <w:szCs w:val="22"/>
          <w:lang w:val="es-ES"/>
        </w:rPr>
        <w:t xml:space="preserve"> de presentación de resultados</w:t>
      </w:r>
      <w:r w:rsidR="007D50D1" w:rsidRPr="51B21861">
        <w:rPr>
          <w:rFonts w:ascii="Calibri Light" w:hAnsi="Calibri Light"/>
          <w:color w:val="000000" w:themeColor="text1"/>
          <w:sz w:val="22"/>
          <w:szCs w:val="22"/>
          <w:lang w:val="es-ES"/>
        </w:rPr>
        <w:t>, en donde de manera virtual y con una metodología lúdica se presenten los resultados a la jefatura de la Misión de OIM Colombia, Embajada de Japón, autoridades de orden nacional y local, así como otros posibles actores interesados en los resultados.</w:t>
      </w:r>
    </w:p>
    <w:p w14:paraId="3B3096A4" w14:textId="77777777" w:rsidR="00220D9F" w:rsidRPr="004F55AA" w:rsidRDefault="00220D9F" w:rsidP="00220D9F">
      <w:pPr>
        <w:pStyle w:val="ListParagraph"/>
        <w:ind w:left="1440"/>
        <w:jc w:val="left"/>
        <w:rPr>
          <w:rFonts w:ascii="Calibri Light" w:hAnsi="Calibri Light"/>
          <w:color w:val="000000" w:themeColor="text1"/>
          <w:sz w:val="22"/>
          <w:szCs w:val="22"/>
          <w:lang w:val="es-ES"/>
        </w:rPr>
      </w:pPr>
    </w:p>
    <w:p w14:paraId="5F14AE94" w14:textId="49D835E0" w:rsidR="00B024ED" w:rsidRDefault="00B024ED" w:rsidP="00B024E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sz w:val="22"/>
          <w:szCs w:val="22"/>
          <w:lang w:val="es-ES"/>
        </w:rPr>
      </w:pPr>
      <w:r>
        <w:rPr>
          <w:rFonts w:ascii="Calibri Light" w:hAnsi="Calibri Light"/>
          <w:sz w:val="22"/>
          <w:szCs w:val="22"/>
          <w:lang w:val="es-ES"/>
        </w:rPr>
        <w:t xml:space="preserve">Como parte de las actividades </w:t>
      </w:r>
      <w:r w:rsidRPr="0086763C">
        <w:rPr>
          <w:rFonts w:ascii="Calibri Light" w:hAnsi="Calibri Light"/>
          <w:sz w:val="22"/>
          <w:szCs w:val="22"/>
          <w:lang w:val="es-ES"/>
        </w:rPr>
        <w:t>de aseguramiento de la calidad,</w:t>
      </w:r>
      <w:r>
        <w:rPr>
          <w:rFonts w:ascii="Calibri Light" w:hAnsi="Calibri Light"/>
          <w:sz w:val="22"/>
          <w:szCs w:val="22"/>
          <w:lang w:val="es-ES"/>
        </w:rPr>
        <w:t xml:space="preserve"> se </w:t>
      </w:r>
      <w:r w:rsidRPr="0086763C">
        <w:rPr>
          <w:rFonts w:ascii="Calibri Light" w:hAnsi="Calibri Light"/>
          <w:sz w:val="22"/>
          <w:szCs w:val="22"/>
          <w:lang w:val="es-ES"/>
        </w:rPr>
        <w:t xml:space="preserve">deben </w:t>
      </w:r>
      <w:r>
        <w:rPr>
          <w:rFonts w:ascii="Calibri Light" w:hAnsi="Calibri Light"/>
          <w:sz w:val="22"/>
          <w:szCs w:val="22"/>
          <w:lang w:val="es-ES"/>
        </w:rPr>
        <w:t>considerar</w:t>
      </w:r>
      <w:r w:rsidR="00CF5134">
        <w:rPr>
          <w:rFonts w:ascii="Calibri Light" w:hAnsi="Calibri Light"/>
          <w:sz w:val="22"/>
          <w:szCs w:val="22"/>
          <w:lang w:val="es-ES"/>
        </w:rPr>
        <w:t>án</w:t>
      </w:r>
      <w:r>
        <w:rPr>
          <w:rFonts w:ascii="Calibri Light" w:hAnsi="Calibri Light"/>
          <w:sz w:val="22"/>
          <w:szCs w:val="22"/>
          <w:lang w:val="es-ES"/>
        </w:rPr>
        <w:t xml:space="preserve"> </w:t>
      </w:r>
      <w:r w:rsidRPr="0086763C">
        <w:rPr>
          <w:rFonts w:ascii="Calibri Light" w:hAnsi="Calibri Light"/>
          <w:sz w:val="22"/>
          <w:szCs w:val="22"/>
          <w:lang w:val="es-ES"/>
        </w:rPr>
        <w:t xml:space="preserve">como mínimo: </w:t>
      </w:r>
    </w:p>
    <w:p w14:paraId="377A3F41" w14:textId="77777777" w:rsidR="00B024ED" w:rsidRDefault="00B024ED" w:rsidP="00B024ED">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sz w:val="22"/>
          <w:szCs w:val="22"/>
          <w:lang w:val="es-ES"/>
        </w:rPr>
      </w:pPr>
    </w:p>
    <w:p w14:paraId="67D97222" w14:textId="68EE163D" w:rsidR="00B024ED" w:rsidRPr="00236D0C" w:rsidRDefault="00B024ED" w:rsidP="00B024ED">
      <w:pPr>
        <w:pStyle w:val="ListParagraph"/>
        <w:numPr>
          <w:ilvl w:val="1"/>
          <w:numId w:val="5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60"/>
        <w:rPr>
          <w:rFonts w:ascii="Calibri Light" w:hAnsi="Calibri Light"/>
          <w:color w:val="000000" w:themeColor="text1"/>
          <w:sz w:val="22"/>
          <w:szCs w:val="22"/>
          <w:lang w:val="es-ES"/>
        </w:rPr>
      </w:pPr>
      <w:r w:rsidRPr="00236D0C">
        <w:rPr>
          <w:rFonts w:ascii="Calibri Light" w:hAnsi="Calibri Light"/>
          <w:color w:val="000000" w:themeColor="text1"/>
          <w:sz w:val="22"/>
          <w:szCs w:val="22"/>
          <w:lang w:val="es-ES"/>
        </w:rPr>
        <w:t>Se realiza</w:t>
      </w:r>
      <w:r w:rsidR="00CF5134">
        <w:rPr>
          <w:rFonts w:ascii="Calibri Light" w:hAnsi="Calibri Light"/>
          <w:color w:val="000000" w:themeColor="text1"/>
          <w:sz w:val="22"/>
          <w:szCs w:val="22"/>
          <w:lang w:val="es-ES"/>
        </w:rPr>
        <w:t>rá</w:t>
      </w:r>
      <w:r w:rsidRPr="00236D0C">
        <w:rPr>
          <w:rFonts w:ascii="Calibri Light" w:hAnsi="Calibri Light"/>
          <w:color w:val="000000" w:themeColor="text1"/>
          <w:sz w:val="22"/>
          <w:szCs w:val="22"/>
          <w:lang w:val="es-ES"/>
        </w:rPr>
        <w:t xml:space="preserve"> una reunión al comienzo del proceso de evaluación para favorecer que el gerente de evaluación, el/la evaluador(a) y otras partes interesadas converjan en un entendimiento común de los términos de referencia y del proceso y de sus roles y responsabilidades. </w:t>
      </w:r>
    </w:p>
    <w:p w14:paraId="1BFC742C" w14:textId="678450C0" w:rsidR="00B024ED" w:rsidRPr="00236D0C" w:rsidRDefault="00DA2A72" w:rsidP="00B024ED">
      <w:pPr>
        <w:pStyle w:val="ListParagraph"/>
        <w:numPr>
          <w:ilvl w:val="1"/>
          <w:numId w:val="5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60"/>
        <w:rPr>
          <w:rFonts w:ascii="Calibri Light" w:hAnsi="Calibri Light"/>
          <w:color w:val="000000" w:themeColor="text1"/>
          <w:sz w:val="22"/>
          <w:szCs w:val="22"/>
          <w:lang w:val="es-ES"/>
        </w:rPr>
      </w:pPr>
      <w:r>
        <w:rPr>
          <w:rFonts w:ascii="Calibri Light" w:hAnsi="Calibri Light"/>
          <w:color w:val="000000" w:themeColor="text1"/>
          <w:sz w:val="22"/>
          <w:szCs w:val="22"/>
          <w:lang w:val="es-ES"/>
        </w:rPr>
        <w:lastRenderedPageBreak/>
        <w:t>Durante</w:t>
      </w:r>
      <w:r w:rsidR="00B024ED" w:rsidRPr="00236D0C">
        <w:rPr>
          <w:rFonts w:ascii="Calibri Light" w:hAnsi="Calibri Light"/>
          <w:color w:val="000000" w:themeColor="text1"/>
          <w:sz w:val="22"/>
          <w:szCs w:val="22"/>
          <w:lang w:val="es-ES"/>
        </w:rPr>
        <w:t xml:space="preserve"> la etapa de recolección de datos, el/la evaluador(a) hará una presentación de los hallazgos preliminares para identificar conjuntamente posibles omisiones, malinterpretaciones y déficits de información y tomar medidas para resolverlos antes de que inicie la redacción del informe final.</w:t>
      </w:r>
    </w:p>
    <w:p w14:paraId="3F016C17" w14:textId="77777777" w:rsidR="00B024ED" w:rsidRPr="00236D0C" w:rsidRDefault="00B024ED" w:rsidP="00B024ED">
      <w:pPr>
        <w:pStyle w:val="ListParagraph"/>
        <w:numPr>
          <w:ilvl w:val="1"/>
          <w:numId w:val="5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60"/>
        <w:rPr>
          <w:rFonts w:ascii="Calibri Light" w:hAnsi="Calibri Light"/>
          <w:color w:val="000000" w:themeColor="text1"/>
          <w:sz w:val="22"/>
          <w:szCs w:val="22"/>
          <w:lang w:val="es-ES"/>
        </w:rPr>
      </w:pPr>
      <w:r w:rsidRPr="00236D0C">
        <w:rPr>
          <w:rFonts w:ascii="Calibri Light" w:hAnsi="Calibri Light"/>
          <w:color w:val="000000" w:themeColor="text1"/>
          <w:sz w:val="22"/>
          <w:szCs w:val="22"/>
          <w:lang w:val="es-ES"/>
        </w:rPr>
        <w:t>El/la evaluadora implementará mecanismos que le permitan documentar el nivel de triangulación de los datos que soportar cada hallazgo presentado y hará explícitos en su informe los niveles de evidencia disponible en cada caso.</w:t>
      </w:r>
    </w:p>
    <w:p w14:paraId="349C795C" w14:textId="77777777" w:rsidR="00B024ED" w:rsidRPr="00612D7D" w:rsidRDefault="00B024ED" w:rsidP="00B024ED">
      <w:pPr>
        <w:pStyle w:val="ListParagraph"/>
        <w:numPr>
          <w:ilvl w:val="1"/>
          <w:numId w:val="5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60"/>
        <w:rPr>
          <w:rFonts w:ascii="Calibri Light" w:hAnsi="Calibri Light"/>
          <w:color w:val="000000" w:themeColor="text1"/>
          <w:sz w:val="22"/>
          <w:szCs w:val="22"/>
          <w:lang w:val="es-ES"/>
        </w:rPr>
      </w:pPr>
      <w:r w:rsidRPr="00236D0C">
        <w:rPr>
          <w:rFonts w:ascii="Calibri Light" w:hAnsi="Calibri Light"/>
          <w:color w:val="000000" w:themeColor="text1"/>
          <w:sz w:val="22"/>
          <w:szCs w:val="22"/>
          <w:lang w:val="es-ES"/>
        </w:rPr>
        <w:t xml:space="preserve">El/la evaluador/a incluirá en el informe de inicio una descripción precisa de los métodos de análisis de datos </w:t>
      </w:r>
      <w:r w:rsidRPr="00612D7D">
        <w:rPr>
          <w:rFonts w:ascii="Calibri Light" w:hAnsi="Calibri Light"/>
          <w:color w:val="000000" w:themeColor="text1"/>
          <w:sz w:val="22"/>
          <w:szCs w:val="22"/>
          <w:lang w:val="es-ES"/>
        </w:rPr>
        <w:t>y su nivel de confiabilidad asociado a los mismos, particularmente en relación con los datos cualitativos.</w:t>
      </w:r>
    </w:p>
    <w:p w14:paraId="71E89171" w14:textId="01543284" w:rsidR="00B024ED" w:rsidRDefault="00B024ED" w:rsidP="00B024ED">
      <w:pPr>
        <w:pStyle w:val="ListParagraph"/>
        <w:numPr>
          <w:ilvl w:val="1"/>
          <w:numId w:val="5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60"/>
        <w:rPr>
          <w:rFonts w:ascii="Calibri Light" w:hAnsi="Calibri Light"/>
          <w:color w:val="000000" w:themeColor="text1"/>
          <w:sz w:val="22"/>
          <w:szCs w:val="22"/>
          <w:lang w:val="es-ES"/>
        </w:rPr>
      </w:pPr>
      <w:r w:rsidRPr="00612D7D">
        <w:rPr>
          <w:rFonts w:ascii="Calibri Light" w:hAnsi="Calibri Light"/>
          <w:color w:val="000000" w:themeColor="text1"/>
          <w:sz w:val="22"/>
          <w:szCs w:val="22"/>
          <w:lang w:val="es-ES"/>
        </w:rPr>
        <w:t xml:space="preserve">La OIM conformará un grupo de referencia para dar retroalimentación a los productos de evaluación que incluye personal experto en evaluación y proyectos </w:t>
      </w:r>
      <w:r w:rsidR="00F14445">
        <w:rPr>
          <w:rFonts w:ascii="Calibri Light" w:hAnsi="Calibri Light"/>
          <w:color w:val="000000" w:themeColor="text1"/>
          <w:sz w:val="22"/>
          <w:szCs w:val="22"/>
          <w:lang w:val="es-ES"/>
        </w:rPr>
        <w:t>de acción humanitaria y emergencias</w:t>
      </w:r>
      <w:r w:rsidRPr="00612D7D">
        <w:rPr>
          <w:rFonts w:ascii="Calibri Light" w:hAnsi="Calibri Light"/>
          <w:color w:val="000000" w:themeColor="text1"/>
          <w:sz w:val="22"/>
          <w:szCs w:val="22"/>
          <w:lang w:val="es-ES"/>
        </w:rPr>
        <w:t>. Los comentarios serán presentados de manera unificada por la gerencia de la evaluación.</w:t>
      </w:r>
    </w:p>
    <w:p w14:paraId="02207FC9" w14:textId="77777777" w:rsidR="00B024ED" w:rsidRPr="00230E79" w:rsidRDefault="00B024ED" w:rsidP="00B024ED">
      <w:pPr>
        <w:pStyle w:val="ListParagraph"/>
        <w:numPr>
          <w:ilvl w:val="1"/>
          <w:numId w:val="53"/>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ind w:left="360"/>
        <w:rPr>
          <w:rFonts w:ascii="Calibri Light" w:hAnsi="Calibri Light"/>
          <w:color w:val="000000" w:themeColor="text1"/>
          <w:sz w:val="22"/>
          <w:szCs w:val="22"/>
          <w:lang w:val="es-ES"/>
        </w:rPr>
      </w:pPr>
      <w:r w:rsidRPr="00230E79">
        <w:rPr>
          <w:rFonts w:ascii="Calibri Light" w:hAnsi="Calibri Light"/>
          <w:color w:val="000000" w:themeColor="text1"/>
          <w:sz w:val="22"/>
          <w:szCs w:val="22"/>
          <w:lang w:val="es-ES"/>
        </w:rPr>
        <w:t>En la valoración de los productos de la evaluación se aplicarán las guías del UNEG que se incluyen como anexo a estos términos de referencia.</w:t>
      </w:r>
    </w:p>
    <w:p w14:paraId="2BB6C1FB" w14:textId="1D3C9453" w:rsidR="006617B4" w:rsidRPr="004F55AA" w:rsidRDefault="006617B4" w:rsidP="6390EEB7">
      <w:pPr>
        <w:rPr>
          <w:rFonts w:ascii="Calibri" w:hAnsi="Calibri"/>
          <w:b/>
          <w:bCs/>
          <w:sz w:val="22"/>
          <w:szCs w:val="22"/>
          <w:lang w:val="es-ES"/>
        </w:rPr>
      </w:pPr>
    </w:p>
    <w:p w14:paraId="2ED27230" w14:textId="5A735D73" w:rsidR="006617B4" w:rsidRPr="004F55AA" w:rsidRDefault="006617B4" w:rsidP="6390EEB7">
      <w:pPr>
        <w:rPr>
          <w:rFonts w:ascii="Calibri" w:hAnsi="Calibri"/>
          <w:b/>
          <w:bCs/>
          <w:sz w:val="22"/>
          <w:szCs w:val="22"/>
          <w:lang w:val="es-ES"/>
        </w:rPr>
      </w:pPr>
    </w:p>
    <w:p w14:paraId="16D4DF98" w14:textId="7F928363" w:rsidR="006617B4" w:rsidRPr="004F55AA" w:rsidRDefault="006617B4" w:rsidP="6390EEB7">
      <w:pPr>
        <w:rPr>
          <w:rFonts w:ascii="Calibri" w:hAnsi="Calibri"/>
          <w:b/>
          <w:bCs/>
          <w:sz w:val="22"/>
          <w:szCs w:val="22"/>
          <w:lang w:val="es-ES"/>
        </w:rPr>
      </w:pPr>
    </w:p>
    <w:p w14:paraId="32C75D82" w14:textId="255B1779" w:rsidR="006617B4" w:rsidRPr="004F55AA" w:rsidRDefault="006617B4" w:rsidP="6390EEB7">
      <w:pPr>
        <w:rPr>
          <w:rFonts w:ascii="Calibri" w:hAnsi="Calibri"/>
          <w:b/>
          <w:bCs/>
          <w:sz w:val="22"/>
          <w:szCs w:val="22"/>
          <w:lang w:val="es-ES"/>
        </w:rPr>
      </w:pPr>
    </w:p>
    <w:p w14:paraId="32A04F3B" w14:textId="4B0C4ED8" w:rsidR="006617B4" w:rsidRPr="004F55AA" w:rsidRDefault="006617B4" w:rsidP="6390EEB7">
      <w:pPr>
        <w:rPr>
          <w:rFonts w:ascii="Calibri" w:hAnsi="Calibri"/>
          <w:b/>
          <w:bCs/>
          <w:sz w:val="22"/>
          <w:szCs w:val="22"/>
          <w:lang w:val="es-ES"/>
        </w:rPr>
      </w:pPr>
    </w:p>
    <w:p w14:paraId="32398817" w14:textId="6426A91A" w:rsidR="006617B4" w:rsidRPr="004F55AA" w:rsidRDefault="006617B4" w:rsidP="6390EEB7">
      <w:pPr>
        <w:rPr>
          <w:rFonts w:ascii="Calibri" w:hAnsi="Calibri"/>
          <w:b/>
          <w:bCs/>
          <w:sz w:val="22"/>
          <w:szCs w:val="22"/>
          <w:lang w:val="es-ES"/>
        </w:rPr>
      </w:pPr>
    </w:p>
    <w:p w14:paraId="3A3246FA" w14:textId="35D9BA50" w:rsidR="006617B4" w:rsidRPr="004F55AA" w:rsidRDefault="006617B4" w:rsidP="6390EEB7">
      <w:pPr>
        <w:rPr>
          <w:rFonts w:ascii="Calibri" w:hAnsi="Calibri"/>
          <w:b/>
          <w:bCs/>
          <w:sz w:val="22"/>
          <w:szCs w:val="22"/>
          <w:lang w:val="es-ES"/>
        </w:rPr>
      </w:pPr>
    </w:p>
    <w:p w14:paraId="15EB0319" w14:textId="73E29DEF" w:rsidR="006617B4" w:rsidRPr="004F55AA" w:rsidRDefault="006617B4" w:rsidP="6390EEB7">
      <w:pPr>
        <w:rPr>
          <w:rFonts w:ascii="Calibri" w:hAnsi="Calibri"/>
          <w:b/>
          <w:bCs/>
          <w:sz w:val="22"/>
          <w:szCs w:val="22"/>
          <w:lang w:val="es-ES"/>
        </w:rPr>
      </w:pPr>
    </w:p>
    <w:p w14:paraId="57D1E171" w14:textId="29C2A390" w:rsidR="006617B4" w:rsidRPr="004F55AA" w:rsidRDefault="006617B4" w:rsidP="6390EEB7">
      <w:pPr>
        <w:rPr>
          <w:rFonts w:ascii="Calibri" w:hAnsi="Calibri"/>
          <w:b/>
          <w:bCs/>
          <w:sz w:val="22"/>
          <w:szCs w:val="22"/>
          <w:lang w:val="es-ES"/>
        </w:rPr>
      </w:pPr>
    </w:p>
    <w:p w14:paraId="64F98B86" w14:textId="77777777" w:rsidR="006617B4" w:rsidRPr="004F55AA" w:rsidRDefault="006617B4"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sectPr w:rsidR="006617B4" w:rsidRPr="004F55AA" w:rsidSect="005C11A0">
          <w:headerReference w:type="even" r:id="rId13"/>
          <w:headerReference w:type="default" r:id="rId14"/>
          <w:footerReference w:type="even" r:id="rId15"/>
          <w:footerReference w:type="default" r:id="rId16"/>
          <w:headerReference w:type="first" r:id="rId17"/>
          <w:footerReference w:type="first" r:id="rId18"/>
          <w:pgSz w:w="12242" w:h="15842" w:code="1"/>
          <w:pgMar w:top="1418" w:right="1134" w:bottom="1134" w:left="1134" w:header="720" w:footer="851" w:gutter="0"/>
          <w:cols w:space="720"/>
          <w:titlePg/>
          <w:docGrid w:linePitch="326"/>
        </w:sectPr>
      </w:pPr>
    </w:p>
    <w:p w14:paraId="0DF168CF" w14:textId="16D9FD4E" w:rsidR="005C11A0" w:rsidRPr="004F55AA" w:rsidRDefault="58AB6F0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bCs/>
          <w:sz w:val="22"/>
          <w:szCs w:val="22"/>
          <w:lang w:val="es-ES"/>
        </w:rPr>
      </w:pPr>
      <w:r w:rsidRPr="004F55AA">
        <w:rPr>
          <w:rFonts w:ascii="Calibri" w:hAnsi="Calibri"/>
          <w:b/>
          <w:bCs/>
          <w:sz w:val="22"/>
          <w:szCs w:val="22"/>
          <w:lang w:val="es-ES"/>
        </w:rPr>
        <w:lastRenderedPageBreak/>
        <w:t>Plan de trabajo</w:t>
      </w:r>
    </w:p>
    <w:p w14:paraId="0976BEA0" w14:textId="68F71769" w:rsidR="000E7D50" w:rsidRPr="004F55AA" w:rsidRDefault="000E7D50" w:rsidP="0045303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548DD4" w:themeColor="text2" w:themeTint="99"/>
          <w:sz w:val="22"/>
          <w:szCs w:val="22"/>
          <w:lang w:val="es-ES"/>
        </w:rPr>
      </w:pPr>
    </w:p>
    <w:p w14:paraId="00B44990" w14:textId="05257FC4" w:rsidR="006617B4" w:rsidRPr="004F55AA" w:rsidRDefault="006617B4" w:rsidP="0045303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sz w:val="22"/>
          <w:szCs w:val="22"/>
          <w:lang w:val="es-ES"/>
        </w:rPr>
      </w:pPr>
      <w:r w:rsidRPr="004F55AA">
        <w:rPr>
          <w:rFonts w:ascii="Calibri Light" w:hAnsi="Calibri Light"/>
          <w:sz w:val="22"/>
          <w:szCs w:val="22"/>
          <w:lang w:val="es-ES"/>
        </w:rPr>
        <w:t>A continuación, se detalla el plan de trabajo propuesto para la ejecución de la evaluación</w:t>
      </w:r>
      <w:r w:rsidR="00EE3EA6" w:rsidRPr="004F55AA">
        <w:rPr>
          <w:rFonts w:ascii="Calibri Light" w:hAnsi="Calibri Light"/>
          <w:sz w:val="22"/>
          <w:szCs w:val="22"/>
          <w:lang w:val="es-ES"/>
        </w:rPr>
        <w:t xml:space="preserve">. Este podrá ser ajustado de acuerdo </w:t>
      </w:r>
      <w:r w:rsidR="00505232" w:rsidRPr="004F55AA">
        <w:rPr>
          <w:rFonts w:ascii="Calibri Light" w:hAnsi="Calibri Light"/>
          <w:sz w:val="22"/>
          <w:szCs w:val="22"/>
          <w:lang w:val="es-ES"/>
        </w:rPr>
        <w:t>con</w:t>
      </w:r>
      <w:r w:rsidR="00EE3EA6" w:rsidRPr="004F55AA">
        <w:rPr>
          <w:rFonts w:ascii="Calibri Light" w:hAnsi="Calibri Light"/>
          <w:sz w:val="22"/>
          <w:szCs w:val="22"/>
          <w:lang w:val="es-ES"/>
        </w:rPr>
        <w:t xml:space="preserve"> la propuesta del consultor/evaluador</w:t>
      </w:r>
    </w:p>
    <w:tbl>
      <w:tblPr>
        <w:tblW w:w="5000" w:type="pct"/>
        <w:tblLook w:val="04A0" w:firstRow="1" w:lastRow="0" w:firstColumn="1" w:lastColumn="0" w:noHBand="0" w:noVBand="1"/>
      </w:tblPr>
      <w:tblGrid>
        <w:gridCol w:w="1020"/>
        <w:gridCol w:w="972"/>
        <w:gridCol w:w="937"/>
        <w:gridCol w:w="293"/>
        <w:gridCol w:w="293"/>
        <w:gridCol w:w="293"/>
        <w:gridCol w:w="293"/>
        <w:gridCol w:w="293"/>
        <w:gridCol w:w="293"/>
        <w:gridCol w:w="292"/>
        <w:gridCol w:w="292"/>
        <w:gridCol w:w="292"/>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gridCol w:w="367"/>
      </w:tblGrid>
      <w:tr w:rsidR="005F4E97" w:rsidRPr="004F55AA" w14:paraId="22BD57BA" w14:textId="01C06EEE" w:rsidTr="005F4E97">
        <w:trPr>
          <w:trHeight w:val="340"/>
        </w:trPr>
        <w:tc>
          <w:tcPr>
            <w:tcW w:w="384" w:type="pct"/>
            <w:vMerge w:val="restart"/>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auto"/>
            <w:vAlign w:val="center"/>
            <w:hideMark/>
          </w:tcPr>
          <w:p w14:paraId="182F0C2B" w14:textId="77777777" w:rsidR="005F4E97" w:rsidRPr="004F55AA" w:rsidRDefault="005F4E97" w:rsidP="00E40069">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Actividad</w:t>
            </w:r>
          </w:p>
        </w:tc>
        <w:tc>
          <w:tcPr>
            <w:tcW w:w="366" w:type="pct"/>
            <w:vMerge w:val="restart"/>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auto"/>
            <w:vAlign w:val="center"/>
            <w:hideMark/>
          </w:tcPr>
          <w:p w14:paraId="5FF27AA7" w14:textId="77777777" w:rsidR="005F4E97" w:rsidRPr="004F55AA" w:rsidRDefault="005F4E97" w:rsidP="00E40069">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Responsable</w:t>
            </w:r>
          </w:p>
        </w:tc>
        <w:tc>
          <w:tcPr>
            <w:tcW w:w="353" w:type="pct"/>
            <w:vMerge w:val="restart"/>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auto"/>
            <w:vAlign w:val="center"/>
            <w:hideMark/>
          </w:tcPr>
          <w:p w14:paraId="745838DF" w14:textId="77777777" w:rsidR="005F4E97" w:rsidRPr="004F55AA" w:rsidRDefault="005F4E97" w:rsidP="00E40069">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Localización</w:t>
            </w:r>
          </w:p>
        </w:tc>
        <w:tc>
          <w:tcPr>
            <w:tcW w:w="3896" w:type="pct"/>
            <w:gridSpan w:val="30"/>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vAlign w:val="center"/>
            <w:hideMark/>
          </w:tcPr>
          <w:p w14:paraId="5311CB91" w14:textId="00B472B4" w:rsidR="005F4E97" w:rsidRPr="004F55AA" w:rsidRDefault="005F4E97" w:rsidP="00E40069">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Dias</w:t>
            </w:r>
          </w:p>
        </w:tc>
      </w:tr>
      <w:tr w:rsidR="005F4E97" w:rsidRPr="004F55AA" w14:paraId="0CD8675A" w14:textId="57E98EA0" w:rsidTr="005F4E97">
        <w:trPr>
          <w:trHeight w:val="340"/>
        </w:trPr>
        <w:tc>
          <w:tcPr>
            <w:tcW w:w="384" w:type="pct"/>
            <w:vMerge/>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vAlign w:val="center"/>
            <w:hideMark/>
          </w:tcPr>
          <w:p w14:paraId="54DB4952" w14:textId="77777777" w:rsidR="005F4E97" w:rsidRPr="004F55AA" w:rsidRDefault="005F4E97" w:rsidP="00E40069">
            <w:pPr>
              <w:jc w:val="left"/>
              <w:rPr>
                <w:rFonts w:ascii="Calibri Light" w:hAnsi="Calibri Light" w:cs="Calibri Light"/>
                <w:color w:val="000000"/>
                <w:sz w:val="18"/>
                <w:szCs w:val="18"/>
                <w:lang w:eastAsia="en-GB"/>
              </w:rPr>
            </w:pPr>
          </w:p>
        </w:tc>
        <w:tc>
          <w:tcPr>
            <w:tcW w:w="366" w:type="pct"/>
            <w:vMerge/>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vAlign w:val="center"/>
            <w:hideMark/>
          </w:tcPr>
          <w:p w14:paraId="7B98A4F4" w14:textId="77777777" w:rsidR="005F4E97" w:rsidRPr="004F55AA" w:rsidRDefault="005F4E97" w:rsidP="00E40069">
            <w:pPr>
              <w:jc w:val="left"/>
              <w:rPr>
                <w:rFonts w:ascii="Calibri Light" w:hAnsi="Calibri Light" w:cs="Calibri Light"/>
                <w:color w:val="000000"/>
                <w:sz w:val="18"/>
                <w:szCs w:val="18"/>
                <w:lang w:eastAsia="en-GB"/>
              </w:rPr>
            </w:pPr>
          </w:p>
        </w:tc>
        <w:tc>
          <w:tcPr>
            <w:tcW w:w="353" w:type="pct"/>
            <w:vMerge/>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vAlign w:val="center"/>
            <w:hideMark/>
          </w:tcPr>
          <w:p w14:paraId="29FD2080" w14:textId="77777777" w:rsidR="005F4E97" w:rsidRPr="004F55AA" w:rsidRDefault="005F4E97" w:rsidP="00E40069">
            <w:pPr>
              <w:jc w:val="left"/>
              <w:rPr>
                <w:rFonts w:ascii="Calibri Light" w:hAnsi="Calibri Light" w:cs="Calibri Light"/>
                <w:color w:val="000000"/>
                <w:sz w:val="18"/>
                <w:szCs w:val="18"/>
                <w:lang w:eastAsia="en-GB"/>
              </w:rPr>
            </w:pPr>
          </w:p>
        </w:tc>
        <w:tc>
          <w:tcPr>
            <w:tcW w:w="110"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6ED48BB7"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1</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B00D4AD"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2</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9EBF1F4"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3</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BADCFEC"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4</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60E3FA4"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5</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BAC452E"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6</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AE6BDF1"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7</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111A44A" w14:textId="77777777" w:rsidR="005F4E97" w:rsidRPr="004F55AA" w:rsidRDefault="005F4E97" w:rsidP="005F4E97">
            <w:pPr>
              <w:jc w:val="cente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8</w:t>
            </w:r>
          </w:p>
        </w:tc>
        <w:tc>
          <w:tcPr>
            <w:tcW w:w="110" w:type="pct"/>
            <w:tcBorders>
              <w:top w:val="nil"/>
              <w:left w:val="nil"/>
              <w:bottom w:val="single" w:sz="8" w:space="0" w:color="BFBFBF" w:themeColor="background1" w:themeShade="BF"/>
              <w:right w:val="single" w:sz="8" w:space="0" w:color="BFBFBF" w:themeColor="background1" w:themeShade="BF"/>
            </w:tcBorders>
            <w:vAlign w:val="center"/>
          </w:tcPr>
          <w:p w14:paraId="1E213F85" w14:textId="166183ED"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9</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0D4F1CA9" w14:textId="6FC19E76"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10</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17A3735F" w14:textId="1489D47F"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11</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2F020C71" w14:textId="38B5C0E1"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12</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02EB8CE8" w14:textId="5BAB198E"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13</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225B97AB" w14:textId="7AF53117"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14</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447FE8AC" w14:textId="010B5371"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15</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453B66CF" w14:textId="73339335"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16</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630AA281" w14:textId="4227BAE8"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17</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61A03E60" w14:textId="1863464A"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18</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3421DDD3" w14:textId="27F2F539"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19</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466D5D89" w14:textId="21A2943D"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20</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4243CA3B" w14:textId="64354C00"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21</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186E03E9" w14:textId="13A917C5"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22</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4F4975E1" w14:textId="2DBE6E7A"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23</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2674ED2F" w14:textId="2856AC80"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24</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100DAEDB" w14:textId="2FC87F63"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25</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07D1FF62" w14:textId="5B183DDE"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26</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533F8F38" w14:textId="0EC4B538"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27</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2EDA7256" w14:textId="74047769"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28</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5C7AAD35" w14:textId="62C69A8F"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29</w:t>
            </w:r>
          </w:p>
        </w:tc>
        <w:tc>
          <w:tcPr>
            <w:tcW w:w="138" w:type="pct"/>
            <w:tcBorders>
              <w:top w:val="nil"/>
              <w:left w:val="nil"/>
              <w:bottom w:val="single" w:sz="8" w:space="0" w:color="BFBFBF" w:themeColor="background1" w:themeShade="BF"/>
              <w:right w:val="single" w:sz="8" w:space="0" w:color="BFBFBF" w:themeColor="background1" w:themeShade="BF"/>
            </w:tcBorders>
            <w:vAlign w:val="center"/>
          </w:tcPr>
          <w:p w14:paraId="4AD3B3DA" w14:textId="255BB76C" w:rsidR="005F4E97" w:rsidRPr="004F55AA" w:rsidRDefault="005F4E97" w:rsidP="005F4E97">
            <w:pPr>
              <w:jc w:val="cente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30</w:t>
            </w:r>
          </w:p>
        </w:tc>
      </w:tr>
      <w:tr w:rsidR="005F4E97" w:rsidRPr="004F55AA" w14:paraId="5D75525A" w14:textId="36FDE9E8" w:rsidTr="005F4E97">
        <w:trPr>
          <w:trHeight w:val="340"/>
        </w:trPr>
        <w:tc>
          <w:tcPr>
            <w:tcW w:w="384" w:type="pct"/>
            <w:tcBorders>
              <w:top w:val="single" w:sz="4" w:space="0" w:color="auto"/>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6501B193"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Reunión de inicio</w:t>
            </w:r>
          </w:p>
        </w:tc>
        <w:tc>
          <w:tcPr>
            <w:tcW w:w="366" w:type="pct"/>
            <w:tcBorders>
              <w:top w:val="single" w:sz="4" w:space="0" w:color="auto"/>
              <w:left w:val="nil"/>
              <w:bottom w:val="single" w:sz="8" w:space="0" w:color="BFBFBF" w:themeColor="background1" w:themeShade="BF"/>
              <w:right w:val="single" w:sz="8" w:space="0" w:color="BFBFBF" w:themeColor="background1" w:themeShade="BF"/>
            </w:tcBorders>
            <w:shd w:val="clear" w:color="auto" w:fill="auto"/>
            <w:vAlign w:val="center"/>
            <w:hideMark/>
          </w:tcPr>
          <w:p w14:paraId="0D0631FE" w14:textId="091C292E" w:rsidR="005F4E97" w:rsidRPr="004F55AA" w:rsidRDefault="005F4E97" w:rsidP="00E40069">
            <w:pP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IOM – Unidad de Monitoreo y Reportes: Luis Caroprese y Diana navarro</w:t>
            </w:r>
          </w:p>
        </w:tc>
        <w:tc>
          <w:tcPr>
            <w:tcW w:w="353" w:type="pct"/>
            <w:tcBorders>
              <w:top w:val="single" w:sz="4" w:space="0" w:color="auto"/>
              <w:left w:val="nil"/>
              <w:bottom w:val="single" w:sz="8" w:space="0" w:color="BFBFBF" w:themeColor="background1" w:themeShade="BF"/>
              <w:right w:val="single" w:sz="8" w:space="0" w:color="BFBFBF" w:themeColor="background1" w:themeShade="BF"/>
            </w:tcBorders>
            <w:shd w:val="clear" w:color="auto" w:fill="auto"/>
            <w:vAlign w:val="center"/>
            <w:hideMark/>
          </w:tcPr>
          <w:p w14:paraId="41B88BBB" w14:textId="19F96FFB" w:rsidR="005F4E97" w:rsidRPr="004F55AA" w:rsidRDefault="005F4E97" w:rsidP="00E40069">
            <w:pPr>
              <w:jc w:val="left"/>
              <w:rPr>
                <w:rFonts w:ascii="Calibri Light" w:hAnsi="Calibri Light" w:cs="Calibri Light"/>
                <w:color w:val="000000"/>
                <w:sz w:val="18"/>
                <w:szCs w:val="18"/>
                <w:lang w:eastAsia="en-GB"/>
              </w:rPr>
            </w:pPr>
            <w:proofErr w:type="spellStart"/>
            <w:r w:rsidRPr="004F55AA">
              <w:rPr>
                <w:rFonts w:ascii="Calibri Light" w:hAnsi="Calibri Light" w:cs="Calibri Light"/>
                <w:color w:val="000000"/>
                <w:sz w:val="18"/>
                <w:szCs w:val="18"/>
                <w:lang w:eastAsia="en-GB"/>
              </w:rPr>
              <w:t>Sesión</w:t>
            </w:r>
            <w:proofErr w:type="spellEnd"/>
            <w:r w:rsidRPr="004F55AA">
              <w:rPr>
                <w:rFonts w:ascii="Calibri Light" w:hAnsi="Calibri Light" w:cs="Calibri Light"/>
                <w:color w:val="000000"/>
                <w:sz w:val="18"/>
                <w:szCs w:val="18"/>
                <w:lang w:eastAsia="en-GB"/>
              </w:rPr>
              <w:t xml:space="preserve"> virtual</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05496"/>
            <w:vAlign w:val="center"/>
            <w:hideMark/>
          </w:tcPr>
          <w:p w14:paraId="5FD55016"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56E3CF4"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2511C4"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6275DBA"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F437405"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9C6E0A7"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DA50B76"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FB56876"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tcPr>
          <w:p w14:paraId="66C8C6F4"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B01C568"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03A3D7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11F1038"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0F3858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6DFD6D6"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61D0F2E"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F8F8C6E"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58655BC"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A4C8075"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1727D8D"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110CC85"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A5822B2"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1D4A5C3"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F0854DC"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AC26625"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546A41B"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8EFB54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4C005DD"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0945ADC"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BC67C45"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9CCE1D2" w14:textId="77777777" w:rsidR="005F4E97" w:rsidRPr="004F55AA" w:rsidRDefault="005F4E97" w:rsidP="00E40069">
            <w:pPr>
              <w:rPr>
                <w:rFonts w:ascii="Calibri Light" w:hAnsi="Calibri Light" w:cs="Calibri Light"/>
                <w:color w:val="000000"/>
                <w:sz w:val="18"/>
                <w:szCs w:val="18"/>
                <w:lang w:val="es-ES" w:eastAsia="en-GB"/>
              </w:rPr>
            </w:pPr>
          </w:p>
        </w:tc>
      </w:tr>
      <w:tr w:rsidR="005F4E97" w:rsidRPr="004F55AA" w14:paraId="6E49464E" w14:textId="50C050E7" w:rsidTr="005F4E97">
        <w:trPr>
          <w:trHeight w:val="5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78E53E94"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Revisión documental</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D9EA596"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A431BAC" w14:textId="77777777" w:rsidR="005F4E97" w:rsidRPr="004F55AA" w:rsidRDefault="005F4E97" w:rsidP="00E40069">
            <w:pPr>
              <w:jc w:val="left"/>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1B896775"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05496"/>
            <w:vAlign w:val="center"/>
            <w:hideMark/>
          </w:tcPr>
          <w:p w14:paraId="0152C268"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05496"/>
            <w:vAlign w:val="center"/>
            <w:hideMark/>
          </w:tcPr>
          <w:p w14:paraId="5EF8CD85"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vAlign w:val="center"/>
            <w:hideMark/>
          </w:tcPr>
          <w:p w14:paraId="09F15AF0"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vAlign w:val="center"/>
            <w:hideMark/>
          </w:tcPr>
          <w:p w14:paraId="0B3A4C2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68953E1"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D63D067"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93EEE50"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tcPr>
          <w:p w14:paraId="0D958E3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D18A664"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F4F52C3"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49293A0"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200B2C7"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AC08E55"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16F7E6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956153C"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A9C6F90"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270BC59"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D34F7F8"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9BBA76B"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7306076"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F8D2ADE"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95593DB"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E6E939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46D5F88"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FEEF4B4"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B9EEEFA"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42E8673"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B0FB68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B24DF81" w14:textId="77777777" w:rsidR="005F4E97" w:rsidRPr="004F55AA" w:rsidRDefault="005F4E97" w:rsidP="00E40069">
            <w:pPr>
              <w:rPr>
                <w:rFonts w:ascii="Calibri Light" w:hAnsi="Calibri Light" w:cs="Calibri Light"/>
                <w:color w:val="000000"/>
                <w:sz w:val="18"/>
                <w:szCs w:val="18"/>
                <w:lang w:val="es-ES" w:eastAsia="en-GB"/>
              </w:rPr>
            </w:pPr>
          </w:p>
        </w:tc>
      </w:tr>
      <w:tr w:rsidR="005F4E97" w:rsidRPr="004F55AA" w14:paraId="73B23843" w14:textId="3A2B5A5A" w:rsidTr="005F4E97">
        <w:trPr>
          <w:trHeight w:val="5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C1B16F9" w14:textId="2B197776"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Inception Report</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64D1305"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5DF6202" w14:textId="77777777" w:rsidR="005F4E97" w:rsidRPr="004F55AA" w:rsidRDefault="005F4E97" w:rsidP="00E40069">
            <w:pPr>
              <w:jc w:val="left"/>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75BFD398"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5B256B7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4599DBF3"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A97D9E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E908BCD"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vAlign w:val="center"/>
            <w:hideMark/>
          </w:tcPr>
          <w:p w14:paraId="3A50197B" w14:textId="77777777" w:rsidR="005F4E97" w:rsidRPr="004F55AA" w:rsidRDefault="005F4E97" w:rsidP="00E40069">
            <w:pPr>
              <w:rPr>
                <w:rFonts w:ascii="Calibri Light" w:hAnsi="Calibri Light" w:cs="Calibri Light"/>
                <w:color w:val="4F81BD" w:themeColor="accent1"/>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DEE4DA4"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A254AC5"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tcPr>
          <w:p w14:paraId="2855696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17670F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27CF23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7F14107"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9C3B53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FC05241"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1FC020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2C7B050"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9BBE84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B4BE3A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C9C40DF"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4FD341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2DDD680"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74271C3"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014DF1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2CCEF3E"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C8C65D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477541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F52EA9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73001B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BF3320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4AF5DCF" w14:textId="77777777" w:rsidR="005F4E97" w:rsidRPr="004F55AA" w:rsidRDefault="005F4E97" w:rsidP="00E40069">
            <w:pPr>
              <w:rPr>
                <w:rFonts w:ascii="Calibri Light" w:hAnsi="Calibri Light" w:cs="Calibri Light"/>
                <w:color w:val="000000"/>
                <w:sz w:val="18"/>
                <w:szCs w:val="18"/>
                <w:lang w:eastAsia="en-GB"/>
              </w:rPr>
            </w:pPr>
          </w:p>
        </w:tc>
      </w:tr>
      <w:tr w:rsidR="005F4E97" w:rsidRPr="004F55AA" w14:paraId="649A9603" w14:textId="3B556C9E" w:rsidTr="005F4E97">
        <w:trPr>
          <w:trHeight w:val="3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725543C" w14:textId="3107D6B4" w:rsidR="005F4E97" w:rsidRPr="004F55AA" w:rsidRDefault="005F4E97" w:rsidP="00E40069">
            <w:pP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Revisión y comentarios del informe inicial y herramientas de recolección</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E1D38DF" w14:textId="181C0643" w:rsidR="005F4E97" w:rsidRPr="004F55AA" w:rsidRDefault="005F4E97" w:rsidP="013E9829">
            <w:pPr>
              <w:rPr>
                <w:rFonts w:ascii="Calibri Light" w:hAnsi="Calibri Light" w:cs="Calibri Light"/>
                <w:color w:val="000000"/>
                <w:sz w:val="18"/>
                <w:szCs w:val="18"/>
                <w:lang w:val="es-ES" w:eastAsia="en-GB"/>
              </w:rPr>
            </w:pPr>
            <w:r w:rsidRPr="004F55AA">
              <w:rPr>
                <w:rFonts w:ascii="Calibri Light" w:hAnsi="Calibri Light" w:cs="Calibri Light"/>
                <w:color w:val="000000" w:themeColor="text1"/>
                <w:sz w:val="18"/>
                <w:szCs w:val="18"/>
                <w:lang w:val="es-ES" w:eastAsia="en-GB"/>
              </w:rPr>
              <w:t>IOM – Unidad de Monitoreo y Reportes: Luis Caroprese y Diana Navarro</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21B89E6"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IOM</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585E996"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D5EFFB3"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0845890"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0463A51"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138237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1B69E11"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vAlign w:val="center"/>
            <w:hideMark/>
          </w:tcPr>
          <w:p w14:paraId="05DAF7B4"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vAlign w:val="center"/>
            <w:hideMark/>
          </w:tcPr>
          <w:p w14:paraId="3C5D5BE1"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tcPr>
          <w:p w14:paraId="4FEEE42E"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3DE6EE7"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367AB6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84A0005"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BDC7F8D"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4ED995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CC24CF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1EF0D8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8A61A2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307935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C97A62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F225B3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980CC01"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CFF883D"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FFD782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1E3DDC3"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51158D1"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8504B2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CEF8A1E"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4C920E7"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EE9C17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0CAEC8E8" w14:textId="77777777" w:rsidR="005F4E97" w:rsidRPr="004F55AA" w:rsidRDefault="005F4E97" w:rsidP="00E40069">
            <w:pPr>
              <w:rPr>
                <w:rFonts w:ascii="Calibri Light" w:hAnsi="Calibri Light" w:cs="Calibri Light"/>
                <w:color w:val="000000"/>
                <w:sz w:val="18"/>
                <w:szCs w:val="18"/>
                <w:lang w:eastAsia="en-GB"/>
              </w:rPr>
            </w:pPr>
          </w:p>
        </w:tc>
      </w:tr>
      <w:tr w:rsidR="005F4E97" w:rsidRPr="004F55AA" w14:paraId="4A85FE1F" w14:textId="36EFA6D1" w:rsidTr="005F4E97">
        <w:trPr>
          <w:trHeight w:val="5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1979D1AD" w14:textId="77777777" w:rsidR="005F4E97" w:rsidRPr="004F55AA" w:rsidRDefault="005F4E97" w:rsidP="00E40069">
            <w:pP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Recolección de información, grupos focales, entrevistas y recorridos de campo</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16D927E"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399D1E7" w14:textId="77777777" w:rsidR="005F4E97" w:rsidRPr="004F55AA" w:rsidRDefault="005F4E97" w:rsidP="00E40069">
            <w:pPr>
              <w:jc w:val="left"/>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0F165493"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66B75415"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22218AD0"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7BD71797"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05B0E762"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6EA940E3"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6E2B3DB2"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BEAD1F9"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484D36B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6AF7159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4EE43DB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6E2573A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11F86FC0"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31E926C5"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3D875233"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0EBE8427"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35BB3F0D"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46D7523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271EE9E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7626569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32B857D"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2D64FDA"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9E45BC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53C926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C2ECA5F"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1BE3AA1"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83369A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281C5A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B95E39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36C851A" w14:textId="77777777" w:rsidR="005F4E97" w:rsidRPr="004F55AA" w:rsidRDefault="005F4E97" w:rsidP="00E40069">
            <w:pPr>
              <w:rPr>
                <w:rFonts w:ascii="Calibri Light" w:hAnsi="Calibri Light" w:cs="Calibri Light"/>
                <w:color w:val="000000"/>
                <w:sz w:val="18"/>
                <w:szCs w:val="18"/>
                <w:lang w:eastAsia="en-GB"/>
              </w:rPr>
            </w:pPr>
          </w:p>
        </w:tc>
      </w:tr>
      <w:tr w:rsidR="005F4E97" w:rsidRPr="004F55AA" w14:paraId="0C1E590C" w14:textId="160E252E" w:rsidTr="005F4E97">
        <w:trPr>
          <w:trHeight w:val="5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CABE7F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Informe preliminar</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9EFCAD9"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F45BCED" w14:textId="77777777" w:rsidR="005F4E97" w:rsidRPr="004F55AA" w:rsidRDefault="005F4E97" w:rsidP="00E40069">
            <w:pPr>
              <w:jc w:val="left"/>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16D9E9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56B2164"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9ECB4E5"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8E49E8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5A2FCC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8C96186"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0AF20BA"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987719C"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tcPr>
          <w:p w14:paraId="4549C9C2"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DA27261"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867D21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E3C4BE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42ED3A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7ABD4210"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0F16A7B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863500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6426EF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2877C0F"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E2A891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D4D945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752580E"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3D7B1F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436F98C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5EC04DDA"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138E75E1"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6496989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3D1D118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E424DA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36855B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tcPr>
          <w:p w14:paraId="2DFC4467" w14:textId="77777777" w:rsidR="005F4E97" w:rsidRPr="004F55AA" w:rsidRDefault="005F4E97" w:rsidP="00E40069">
            <w:pPr>
              <w:rPr>
                <w:rFonts w:ascii="Calibri Light" w:hAnsi="Calibri Light" w:cs="Calibri Light"/>
                <w:color w:val="000000"/>
                <w:sz w:val="18"/>
                <w:szCs w:val="18"/>
                <w:lang w:eastAsia="en-GB"/>
              </w:rPr>
            </w:pPr>
          </w:p>
        </w:tc>
      </w:tr>
      <w:tr w:rsidR="005F4E97" w:rsidRPr="004F55AA" w14:paraId="5EF3407C" w14:textId="6B11FD00" w:rsidTr="005F4E97">
        <w:trPr>
          <w:trHeight w:val="3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034AE001" w14:textId="77777777" w:rsidR="005F4E97" w:rsidRPr="004F55AA" w:rsidRDefault="005F4E97" w:rsidP="00E40069">
            <w:pP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lastRenderedPageBreak/>
              <w:t>Revisión y comentarios del informe preliminar</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A803424" w14:textId="69F58C4F" w:rsidR="005F4E97" w:rsidRPr="004F55AA" w:rsidRDefault="005F4E97" w:rsidP="013E9829">
            <w:pPr>
              <w:rPr>
                <w:rFonts w:ascii="Calibri Light" w:hAnsi="Calibri Light" w:cs="Calibri Light"/>
                <w:color w:val="000000"/>
                <w:sz w:val="18"/>
                <w:szCs w:val="18"/>
                <w:lang w:val="es-ES" w:eastAsia="en-GB"/>
              </w:rPr>
            </w:pPr>
            <w:r w:rsidRPr="004F55AA">
              <w:rPr>
                <w:rFonts w:ascii="Calibri Light" w:hAnsi="Calibri Light" w:cs="Calibri Light"/>
                <w:color w:val="000000" w:themeColor="text1"/>
                <w:sz w:val="18"/>
                <w:szCs w:val="18"/>
                <w:lang w:val="es-ES" w:eastAsia="en-GB"/>
              </w:rPr>
              <w:t>IOM – Unidad de Monitoreo y Reportes: Luis Caroprese y Diana Navarro</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35D489C"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IOM</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CB758F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0DDFDAF"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F5A149E"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DD5B667"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AC398CA"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CC92B2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C89C36D"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C1AE5EA"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tcPr>
          <w:p w14:paraId="0E90B213"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C798E86"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88A34AF"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A747E2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0E91E37"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62E276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412644D"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04BE1EF3"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31FDAC4F"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715D747"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E9DB328"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074225F"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6A50D9F"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E8934AD"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BC127AA"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A64B9C6"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5AFE27C"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EDB955C"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6F9B034"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7A0FF82"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BF6217E"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9DBD486" w14:textId="77777777" w:rsidR="005F4E97" w:rsidRPr="004F55AA" w:rsidRDefault="005F4E97" w:rsidP="00E40069">
            <w:pPr>
              <w:rPr>
                <w:rFonts w:ascii="Calibri Light" w:hAnsi="Calibri Light" w:cs="Calibri Light"/>
                <w:color w:val="000000"/>
                <w:sz w:val="18"/>
                <w:szCs w:val="18"/>
                <w:lang w:val="es-ES" w:eastAsia="en-GB"/>
              </w:rPr>
            </w:pPr>
          </w:p>
        </w:tc>
      </w:tr>
      <w:tr w:rsidR="005F4E97" w:rsidRPr="004F55AA" w14:paraId="61B1B584" w14:textId="25C70101" w:rsidTr="005F4E97">
        <w:trPr>
          <w:trHeight w:val="5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34FDC644"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Entrega informe final</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6ABE3CA"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B4E81FF" w14:textId="77777777" w:rsidR="005F4E97" w:rsidRPr="004F55AA" w:rsidRDefault="005F4E97" w:rsidP="00E40069">
            <w:pPr>
              <w:jc w:val="left"/>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5DDDBD4C"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1EB3E627"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6911BF7"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7EABC9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352531C"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84B39F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8FC1FBD"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B5A4910"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tcPr>
          <w:p w14:paraId="2159F32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290141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21AED93"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B2EEBE4"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D361749"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F6F6080"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D2CB73B"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47C1178"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0AD5A1C"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E1A7CEF"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412CAAF"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47B6E10"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637BA8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35D9ABB"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CE6A4C7"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3224B25"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EF3DEB4"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FED0231"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410FD639"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A9A2283"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C20723D" w14:textId="77777777" w:rsidR="005F4E97" w:rsidRPr="004F55AA" w:rsidRDefault="005F4E97" w:rsidP="00E40069">
            <w:pPr>
              <w:rPr>
                <w:rFonts w:ascii="Calibri Light" w:hAnsi="Calibri Light" w:cs="Calibri Light"/>
                <w:color w:val="000000"/>
                <w:sz w:val="18"/>
                <w:szCs w:val="18"/>
                <w:lang w:val="es-ES"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9668582" w14:textId="77777777" w:rsidR="005F4E97" w:rsidRPr="004F55AA" w:rsidRDefault="005F4E97" w:rsidP="00E40069">
            <w:pPr>
              <w:rPr>
                <w:rFonts w:ascii="Calibri Light" w:hAnsi="Calibri Light" w:cs="Calibri Light"/>
                <w:color w:val="000000"/>
                <w:sz w:val="18"/>
                <w:szCs w:val="18"/>
                <w:lang w:val="es-ES" w:eastAsia="en-GB"/>
              </w:rPr>
            </w:pPr>
          </w:p>
        </w:tc>
      </w:tr>
      <w:tr w:rsidR="008C01FC" w:rsidRPr="004F55AA" w14:paraId="4C9C728F" w14:textId="0A8DA4A4" w:rsidTr="008C01FC">
        <w:trPr>
          <w:trHeight w:val="340"/>
        </w:trPr>
        <w:tc>
          <w:tcPr>
            <w:tcW w:w="384" w:type="pct"/>
            <w:vMerge w:val="restart"/>
            <w:tcBorders>
              <w:top w:val="nil"/>
              <w:left w:val="single" w:sz="8" w:space="0" w:color="BFBFBF" w:themeColor="background1" w:themeShade="BF"/>
              <w:right w:val="single" w:sz="8" w:space="0" w:color="BFBFBF" w:themeColor="background1" w:themeShade="BF"/>
            </w:tcBorders>
            <w:shd w:val="clear" w:color="auto" w:fill="auto"/>
            <w:vAlign w:val="center"/>
            <w:hideMark/>
          </w:tcPr>
          <w:p w14:paraId="798D6676" w14:textId="7070BC20" w:rsidR="008C01FC" w:rsidRPr="004F55AA" w:rsidRDefault="008C01FC" w:rsidP="00E40069">
            <w:pPr>
              <w:rPr>
                <w:rFonts w:ascii="Calibri Light" w:hAnsi="Calibri Light" w:cs="Calibri Light"/>
                <w:color w:val="000000"/>
                <w:sz w:val="18"/>
                <w:szCs w:val="18"/>
                <w:lang w:val="es-ES" w:eastAsia="en-GB"/>
              </w:rPr>
            </w:pPr>
            <w:r w:rsidRPr="004F55AA">
              <w:rPr>
                <w:rFonts w:ascii="Calibri Light" w:hAnsi="Calibri Light" w:cs="Calibri Light"/>
                <w:color w:val="000000" w:themeColor="text1"/>
                <w:sz w:val="18"/>
                <w:szCs w:val="18"/>
                <w:lang w:val="es-ES" w:eastAsia="en-GB"/>
              </w:rPr>
              <w:t>Revisión y comentarios del informe final</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0A0B115" w14:textId="5824F4BC" w:rsidR="008C01FC" w:rsidRPr="004F55AA" w:rsidRDefault="008C01FC" w:rsidP="013E9829">
            <w:pPr>
              <w:rPr>
                <w:rFonts w:ascii="Calibri Light" w:hAnsi="Calibri Light" w:cs="Calibri Light"/>
                <w:color w:val="000000"/>
                <w:sz w:val="18"/>
                <w:szCs w:val="18"/>
                <w:lang w:val="es-ES" w:eastAsia="en-GB"/>
              </w:rPr>
            </w:pPr>
            <w:r w:rsidRPr="004F55AA">
              <w:rPr>
                <w:rFonts w:ascii="Calibri Light" w:hAnsi="Calibri Light" w:cs="Calibri Light"/>
                <w:color w:val="000000" w:themeColor="text1"/>
                <w:sz w:val="18"/>
                <w:szCs w:val="18"/>
                <w:lang w:val="es-ES" w:eastAsia="en-GB"/>
              </w:rPr>
              <w:t>IOM – Unidad de Monitoreo y Reportes: Luis Caroprese y Diana navarro</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FB641FA"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IOM</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E0DFB5F"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971468D"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9AC5D4C"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48410C9"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984E99B"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B029914"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3DB76FD4"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49F082" w14:textId="77777777" w:rsidR="008C01FC" w:rsidRPr="004F55AA" w:rsidRDefault="008C01FC"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tcPr>
          <w:p w14:paraId="76C5F270"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1A14356"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CB604C3"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9CEC58D"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3F2CA7E"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34A7362"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653E55E"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C621B3B"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0B5522D"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7DA75FD"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FF7C8C1"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027022F"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5B3329E"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D229A31"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0E0A898"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97C25A7"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06E83B2"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9FA7AAB"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059051D"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2CE533F8"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3F92D9B"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223672A" w14:textId="77777777" w:rsidR="008C01FC" w:rsidRPr="004F55AA" w:rsidRDefault="008C01FC" w:rsidP="00E40069">
            <w:pPr>
              <w:rPr>
                <w:rFonts w:ascii="Calibri Light" w:hAnsi="Calibri Light" w:cs="Calibri Light"/>
                <w:color w:val="000000"/>
                <w:sz w:val="18"/>
                <w:szCs w:val="18"/>
                <w:lang w:eastAsia="en-GB"/>
              </w:rPr>
            </w:pPr>
          </w:p>
        </w:tc>
      </w:tr>
      <w:tr w:rsidR="008C01FC" w:rsidRPr="004F55AA" w14:paraId="174266C0" w14:textId="77777777" w:rsidTr="004F55AA">
        <w:trPr>
          <w:trHeight w:val="340"/>
        </w:trPr>
        <w:tc>
          <w:tcPr>
            <w:tcW w:w="384" w:type="pct"/>
            <w:vMerge/>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8E3AA42" w14:textId="77777777" w:rsidR="008C01FC" w:rsidRPr="004F55AA" w:rsidRDefault="008C01FC" w:rsidP="00E40069">
            <w:pPr>
              <w:rPr>
                <w:rFonts w:ascii="Calibri Light" w:hAnsi="Calibri Light" w:cs="Calibri Light"/>
                <w:color w:val="000000" w:themeColor="text1"/>
                <w:sz w:val="18"/>
                <w:szCs w:val="18"/>
                <w:lang w:val="es-ES" w:eastAsia="en-GB"/>
              </w:rPr>
            </w:pP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41075BDA" w14:textId="06D88CD7" w:rsidR="008C01FC" w:rsidRPr="004F55AA" w:rsidRDefault="008C01FC" w:rsidP="013E9829">
            <w:pPr>
              <w:rPr>
                <w:rFonts w:ascii="Calibri Light" w:hAnsi="Calibri Light" w:cs="Calibri Light"/>
                <w:color w:val="000000" w:themeColor="text1"/>
                <w:sz w:val="18"/>
                <w:szCs w:val="18"/>
                <w:lang w:val="es-ES" w:eastAsia="en-GB"/>
              </w:rPr>
            </w:pPr>
            <w:r w:rsidRPr="004F55AA">
              <w:rPr>
                <w:rFonts w:ascii="Calibri Light" w:hAnsi="Calibri Light" w:cs="Calibri Light"/>
                <w:color w:val="000000" w:themeColor="text1"/>
                <w:sz w:val="18"/>
                <w:szCs w:val="18"/>
                <w:lang w:val="es-ES" w:eastAsia="en-GB"/>
              </w:rPr>
              <w:t>PSC y RO</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525B84AC" w14:textId="42F048E3" w:rsidR="008C01FC" w:rsidRPr="004F55AA" w:rsidRDefault="008C01FC" w:rsidP="00E40069">
            <w:pPr>
              <w:rPr>
                <w:rFonts w:ascii="Calibri Light" w:hAnsi="Calibri Light" w:cs="Calibri Light"/>
                <w:color w:val="000000"/>
                <w:sz w:val="18"/>
                <w:szCs w:val="18"/>
                <w:lang w:val="es-ES" w:eastAsia="en-GB"/>
              </w:rPr>
            </w:pPr>
            <w:r w:rsidRPr="004F55AA">
              <w:rPr>
                <w:rFonts w:ascii="Calibri Light" w:hAnsi="Calibri Light" w:cs="Calibri Light"/>
                <w:color w:val="000000"/>
                <w:sz w:val="18"/>
                <w:szCs w:val="18"/>
                <w:lang w:val="es-ES" w:eastAsia="en-GB"/>
              </w:rPr>
              <w:t>IOM</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1BFDA975" w14:textId="77777777" w:rsidR="008C01FC" w:rsidRPr="004F55AA" w:rsidRDefault="008C01FC" w:rsidP="00E40069">
            <w:pPr>
              <w:rPr>
                <w:rFonts w:ascii="Calibri Light" w:hAnsi="Calibri Light" w:cs="Calibri Light"/>
                <w:color w:val="000000"/>
                <w:sz w:val="18"/>
                <w:szCs w:val="18"/>
                <w:lang w:val="es-ES"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6D5AA15A" w14:textId="77777777" w:rsidR="008C01FC" w:rsidRPr="004F55AA" w:rsidRDefault="008C01FC" w:rsidP="00E40069">
            <w:pPr>
              <w:rPr>
                <w:rFonts w:ascii="Calibri Light" w:hAnsi="Calibri Light" w:cs="Calibri Light"/>
                <w:color w:val="000000"/>
                <w:sz w:val="18"/>
                <w:szCs w:val="18"/>
                <w:lang w:val="es-ES"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48ECEE35" w14:textId="77777777" w:rsidR="008C01FC" w:rsidRPr="004F55AA" w:rsidRDefault="008C01FC" w:rsidP="00E40069">
            <w:pPr>
              <w:rPr>
                <w:rFonts w:ascii="Calibri Light" w:hAnsi="Calibri Light" w:cs="Calibri Light"/>
                <w:color w:val="000000"/>
                <w:sz w:val="18"/>
                <w:szCs w:val="18"/>
                <w:lang w:val="es-ES"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447B527A" w14:textId="77777777" w:rsidR="008C01FC" w:rsidRPr="004F55AA" w:rsidRDefault="008C01FC" w:rsidP="00E40069">
            <w:pPr>
              <w:rPr>
                <w:rFonts w:ascii="Calibri Light" w:hAnsi="Calibri Light" w:cs="Calibri Light"/>
                <w:color w:val="000000"/>
                <w:sz w:val="18"/>
                <w:szCs w:val="18"/>
                <w:lang w:val="es-ES"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4A17E963" w14:textId="77777777" w:rsidR="008C01FC" w:rsidRPr="004F55AA" w:rsidRDefault="008C01FC" w:rsidP="00E40069">
            <w:pPr>
              <w:rPr>
                <w:rFonts w:ascii="Calibri Light" w:hAnsi="Calibri Light" w:cs="Calibri Light"/>
                <w:color w:val="000000"/>
                <w:sz w:val="18"/>
                <w:szCs w:val="18"/>
                <w:lang w:val="es-ES"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1261575B" w14:textId="77777777" w:rsidR="008C01FC" w:rsidRPr="004F55AA" w:rsidRDefault="008C01FC" w:rsidP="00E40069">
            <w:pPr>
              <w:rPr>
                <w:rFonts w:ascii="Calibri Light" w:hAnsi="Calibri Light" w:cs="Calibri Light"/>
                <w:color w:val="000000"/>
                <w:sz w:val="18"/>
                <w:szCs w:val="18"/>
                <w:lang w:val="es-ES"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3B60F01C" w14:textId="77777777" w:rsidR="008C01FC" w:rsidRPr="004F55AA" w:rsidRDefault="008C01FC" w:rsidP="00E40069">
            <w:pPr>
              <w:rPr>
                <w:rFonts w:ascii="Calibri Light" w:hAnsi="Calibri Light" w:cs="Calibri Light"/>
                <w:color w:val="000000"/>
                <w:sz w:val="18"/>
                <w:szCs w:val="18"/>
                <w:lang w:val="es-ES"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tcPr>
          <w:p w14:paraId="10E848E7" w14:textId="77777777" w:rsidR="008C01FC" w:rsidRPr="004F55AA" w:rsidRDefault="008C01FC" w:rsidP="00E40069">
            <w:pPr>
              <w:rPr>
                <w:rFonts w:ascii="Calibri Light" w:hAnsi="Calibri Light" w:cs="Calibri Light"/>
                <w:color w:val="000000"/>
                <w:sz w:val="18"/>
                <w:szCs w:val="18"/>
                <w:lang w:eastAsia="en-GB"/>
              </w:rPr>
            </w:pP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tcPr>
          <w:p w14:paraId="3A417A85"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D06076C"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B57A288"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C03359E"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22CABC4"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6C64EFA"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0D09F51"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E7CBFBE"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2D4A348"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288D108"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5C7EB82"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1A2BEA2"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B780F9D"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7FBCDCE"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2133485"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5D2C69B"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219FE8D"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A4743AE"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AFC6FF6"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615FECAF"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3807D7E2" w14:textId="77777777" w:rsidR="008C01FC" w:rsidRPr="004F55AA" w:rsidRDefault="008C01FC"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FF1B891" w14:textId="77777777" w:rsidR="008C01FC" w:rsidRPr="004F55AA" w:rsidRDefault="008C01FC" w:rsidP="00E40069">
            <w:pPr>
              <w:rPr>
                <w:rFonts w:ascii="Calibri Light" w:hAnsi="Calibri Light" w:cs="Calibri Light"/>
                <w:color w:val="000000"/>
                <w:sz w:val="18"/>
                <w:szCs w:val="18"/>
                <w:lang w:eastAsia="en-GB"/>
              </w:rPr>
            </w:pPr>
          </w:p>
        </w:tc>
      </w:tr>
      <w:tr w:rsidR="005F4E97" w:rsidRPr="004F55AA" w14:paraId="7FADF715" w14:textId="22DEEF27" w:rsidTr="005F4E97">
        <w:trPr>
          <w:trHeight w:val="540"/>
        </w:trPr>
        <w:tc>
          <w:tcPr>
            <w:tcW w:w="384"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hideMark/>
          </w:tcPr>
          <w:p w14:paraId="28E3AEC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Taller de resultados</w:t>
            </w:r>
          </w:p>
        </w:tc>
        <w:tc>
          <w:tcPr>
            <w:tcW w:w="366"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1B5693A"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353"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6792BAD9" w14:textId="77777777" w:rsidR="005F4E97" w:rsidRPr="004F55AA" w:rsidRDefault="005F4E97" w:rsidP="00E40069">
            <w:pPr>
              <w:jc w:val="left"/>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Entidad evaluadora</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316FC70"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3DF13D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00970C2"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453795CC"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07A8C5A"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786718F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26364F8B"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val="es-ES"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vAlign w:val="center"/>
            <w:hideMark/>
          </w:tcPr>
          <w:p w14:paraId="0C965E57" w14:textId="77777777" w:rsidR="005F4E97" w:rsidRPr="004F55AA" w:rsidRDefault="005F4E97" w:rsidP="00E40069">
            <w:pPr>
              <w:rPr>
                <w:rFonts w:ascii="Calibri Light" w:hAnsi="Calibri Light" w:cs="Calibri Light"/>
                <w:color w:val="000000"/>
                <w:sz w:val="18"/>
                <w:szCs w:val="18"/>
                <w:lang w:eastAsia="en-GB"/>
              </w:rPr>
            </w:pPr>
            <w:r w:rsidRPr="004F55AA">
              <w:rPr>
                <w:rFonts w:ascii="Calibri Light" w:hAnsi="Calibri Light" w:cs="Calibri Light"/>
                <w:color w:val="000000"/>
                <w:sz w:val="18"/>
                <w:szCs w:val="18"/>
                <w:lang w:eastAsia="en-GB"/>
              </w:rPr>
              <w:t> </w:t>
            </w:r>
          </w:p>
        </w:tc>
        <w:tc>
          <w:tcPr>
            <w:tcW w:w="110" w:type="pct"/>
            <w:tcBorders>
              <w:top w:val="nil"/>
              <w:left w:val="nil"/>
              <w:bottom w:val="single" w:sz="8" w:space="0" w:color="BFBFBF" w:themeColor="background1" w:themeShade="BF"/>
              <w:right w:val="single" w:sz="8" w:space="0" w:color="BFBFBF" w:themeColor="background1" w:themeShade="BF"/>
            </w:tcBorders>
            <w:shd w:val="clear" w:color="auto" w:fill="auto"/>
          </w:tcPr>
          <w:p w14:paraId="18F9373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865AFCE"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D9ADDF9"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63054DB"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420CBE10"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32C066A"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6D2D0AD"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2C7BB6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86F0DC4"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301EEE31"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715D0BDA"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77B0AB6"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1871AA5"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021DE0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D0B68A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2B1F0B9F"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CD9CFEE"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5B66BDE7"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0519C50D"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1AFB2328"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auto"/>
          </w:tcPr>
          <w:p w14:paraId="64D2A31C" w14:textId="77777777" w:rsidR="005F4E97" w:rsidRPr="004F55AA" w:rsidRDefault="005F4E97" w:rsidP="00E40069">
            <w:pPr>
              <w:rPr>
                <w:rFonts w:ascii="Calibri Light" w:hAnsi="Calibri Light" w:cs="Calibri Light"/>
                <w:color w:val="000000"/>
                <w:sz w:val="18"/>
                <w:szCs w:val="18"/>
                <w:lang w:eastAsia="en-GB"/>
              </w:rPr>
            </w:pPr>
          </w:p>
        </w:tc>
        <w:tc>
          <w:tcPr>
            <w:tcW w:w="138" w:type="pct"/>
            <w:tcBorders>
              <w:top w:val="nil"/>
              <w:left w:val="nil"/>
              <w:bottom w:val="single" w:sz="8" w:space="0" w:color="BFBFBF" w:themeColor="background1" w:themeShade="BF"/>
              <w:right w:val="single" w:sz="8" w:space="0" w:color="BFBFBF" w:themeColor="background1" w:themeShade="BF"/>
            </w:tcBorders>
            <w:shd w:val="clear" w:color="auto" w:fill="365F91" w:themeFill="accent1" w:themeFillShade="BF"/>
          </w:tcPr>
          <w:p w14:paraId="403A4BD7" w14:textId="77777777" w:rsidR="005F4E97" w:rsidRPr="004F55AA" w:rsidRDefault="005F4E97" w:rsidP="00E40069">
            <w:pPr>
              <w:rPr>
                <w:rFonts w:ascii="Calibri Light" w:hAnsi="Calibri Light" w:cs="Calibri Light"/>
                <w:color w:val="000000"/>
                <w:sz w:val="18"/>
                <w:szCs w:val="18"/>
                <w:lang w:eastAsia="en-GB"/>
              </w:rPr>
            </w:pPr>
          </w:p>
        </w:tc>
      </w:tr>
    </w:tbl>
    <w:p w14:paraId="170E7E68" w14:textId="77777777" w:rsidR="006617B4" w:rsidRPr="004F55AA" w:rsidRDefault="006617B4" w:rsidP="0045303C">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548DD4" w:themeColor="text2" w:themeTint="99"/>
          <w:sz w:val="22"/>
          <w:szCs w:val="22"/>
          <w:lang w:val="es-ES"/>
        </w:rPr>
        <w:sectPr w:rsidR="006617B4" w:rsidRPr="004F55AA" w:rsidSect="006617B4">
          <w:pgSz w:w="15842" w:h="12242" w:orient="landscape" w:code="1"/>
          <w:pgMar w:top="1134" w:right="1418" w:bottom="1134" w:left="1134" w:header="720" w:footer="851" w:gutter="0"/>
          <w:cols w:space="720"/>
          <w:titlePg/>
          <w:docGrid w:linePitch="326"/>
        </w:sectPr>
      </w:pPr>
    </w:p>
    <w:p w14:paraId="35016776" w14:textId="77777777" w:rsidR="009344E6" w:rsidRPr="004F55AA" w:rsidRDefault="009344E6"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sz w:val="22"/>
          <w:szCs w:val="22"/>
          <w:lang w:val="es-ES"/>
        </w:rPr>
      </w:pPr>
    </w:p>
    <w:p w14:paraId="3839FBC0" w14:textId="6B97AE2A" w:rsidR="005C11A0" w:rsidRPr="004F55AA" w:rsidRDefault="58AB6F01"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b/>
          <w:sz w:val="22"/>
          <w:szCs w:val="22"/>
          <w:lang w:val="es-ES"/>
        </w:rPr>
      </w:pPr>
      <w:r w:rsidRPr="004F55AA">
        <w:rPr>
          <w:rFonts w:ascii="Calibri" w:hAnsi="Calibri"/>
          <w:b/>
          <w:sz w:val="22"/>
          <w:szCs w:val="22"/>
          <w:lang w:val="es-ES"/>
        </w:rPr>
        <w:t>Presupuesto</w:t>
      </w:r>
    </w:p>
    <w:p w14:paraId="2CF45278" w14:textId="77777777" w:rsidR="005C11A0" w:rsidRPr="004F55AA" w:rsidRDefault="005C11A0" w:rsidP="00EA7AF7">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lang w:val="es-ES_tradnl"/>
        </w:rPr>
      </w:pPr>
    </w:p>
    <w:p w14:paraId="5B7788B0" w14:textId="799B2883" w:rsidR="00E10B38" w:rsidRPr="004F55AA" w:rsidRDefault="00E10B38" w:rsidP="00621410">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000000" w:themeColor="text1"/>
          <w:sz w:val="22"/>
          <w:szCs w:val="22"/>
          <w:lang w:val="es-ES"/>
        </w:rPr>
      </w:pPr>
      <w:r w:rsidRPr="004F55AA">
        <w:rPr>
          <w:rFonts w:ascii="Calibri Light" w:hAnsi="Calibri Light"/>
          <w:color w:val="000000" w:themeColor="text1"/>
          <w:sz w:val="22"/>
          <w:szCs w:val="22"/>
          <w:lang w:val="es-ES"/>
        </w:rPr>
        <w:t xml:space="preserve">El valor presupuestado para la evaluación final del proyecto del contrato será máximo de </w:t>
      </w:r>
      <w:r w:rsidR="00D75490" w:rsidRPr="004F55AA">
        <w:rPr>
          <w:rFonts w:ascii="Calibri Light" w:hAnsi="Calibri Light"/>
          <w:color w:val="000000" w:themeColor="text1"/>
          <w:sz w:val="22"/>
          <w:szCs w:val="22"/>
          <w:lang w:val="es-ES"/>
        </w:rPr>
        <w:t>30.000 USD</w:t>
      </w:r>
      <w:r w:rsidRPr="004F55AA">
        <w:rPr>
          <w:rFonts w:ascii="Calibri Light" w:hAnsi="Calibri Light"/>
          <w:color w:val="000000" w:themeColor="text1"/>
          <w:sz w:val="22"/>
          <w:szCs w:val="22"/>
          <w:lang w:val="es-ES"/>
        </w:rPr>
        <w:t xml:space="preserve"> (</w:t>
      </w:r>
      <w:r w:rsidR="00D75490" w:rsidRPr="004F55AA">
        <w:rPr>
          <w:rFonts w:ascii="Calibri Light" w:hAnsi="Calibri Light"/>
          <w:color w:val="000000" w:themeColor="text1"/>
          <w:sz w:val="22"/>
          <w:szCs w:val="22"/>
          <w:lang w:val="es-ES"/>
        </w:rPr>
        <w:t xml:space="preserve">treinta mil </w:t>
      </w:r>
      <w:r w:rsidR="4ACF2F18" w:rsidRPr="004F55AA">
        <w:rPr>
          <w:rFonts w:ascii="Calibri Light" w:hAnsi="Calibri Light"/>
          <w:color w:val="000000" w:themeColor="text1"/>
          <w:sz w:val="22"/>
          <w:szCs w:val="22"/>
          <w:lang w:val="es-ES"/>
        </w:rPr>
        <w:t>dó</w:t>
      </w:r>
      <w:r w:rsidR="00D75490" w:rsidRPr="004F55AA">
        <w:rPr>
          <w:rFonts w:ascii="Calibri Light" w:hAnsi="Calibri Light"/>
          <w:color w:val="000000" w:themeColor="text1"/>
          <w:sz w:val="22"/>
          <w:szCs w:val="22"/>
          <w:lang w:val="es-ES"/>
        </w:rPr>
        <w:t>lares</w:t>
      </w:r>
      <w:r w:rsidRPr="004F55AA">
        <w:rPr>
          <w:rFonts w:ascii="Calibri Light" w:hAnsi="Calibri Light"/>
          <w:color w:val="000000" w:themeColor="text1"/>
          <w:sz w:val="22"/>
          <w:szCs w:val="22"/>
          <w:lang w:val="es-ES"/>
        </w:rPr>
        <w:t>) M.L., incluido el valor del IVA, pólizas entre otros impuestos a que haya lugar. Este costo incluirá los gastos que se deben asumir por costos de transporte, materiales, costos de equipos, costos de recursos humanos e imprevistos, entre otros que detalle la propuesta</w:t>
      </w:r>
      <w:r w:rsidR="00EB27FB" w:rsidRPr="004F55AA">
        <w:rPr>
          <w:rFonts w:ascii="Calibri Light" w:hAnsi="Calibri Light"/>
          <w:color w:val="000000" w:themeColor="text1"/>
          <w:sz w:val="22"/>
          <w:szCs w:val="22"/>
          <w:lang w:val="es-ES"/>
        </w:rPr>
        <w:t xml:space="preserve">. </w:t>
      </w:r>
      <w:r w:rsidR="00EC49D7" w:rsidRPr="004F55AA">
        <w:rPr>
          <w:rFonts w:ascii="Calibri Light" w:hAnsi="Calibri Light"/>
          <w:color w:val="000000" w:themeColor="text1"/>
          <w:sz w:val="22"/>
          <w:szCs w:val="22"/>
          <w:lang w:val="es-ES"/>
        </w:rPr>
        <w:t>El consultor/evaluador, deberá incluir en la propuesta el detalle del presupuesto por los diferentes rubros y actividades solicitadas.</w:t>
      </w:r>
    </w:p>
    <w:p w14:paraId="52756AF5" w14:textId="6AF715F2" w:rsidR="0064090D" w:rsidRPr="004F55AA" w:rsidRDefault="0064090D" w:rsidP="00EA7AF7">
      <w:pPr>
        <w:pBdr>
          <w:bottom w:val="single" w:sz="6" w:space="1" w:color="auto"/>
        </w:pBd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Light" w:hAnsi="Calibri Light"/>
          <w:color w:val="548DD4" w:themeColor="text2" w:themeTint="99"/>
          <w:sz w:val="22"/>
          <w:szCs w:val="22"/>
          <w:lang w:val="es-ES"/>
        </w:rPr>
      </w:pPr>
    </w:p>
    <w:p w14:paraId="4B70A313" w14:textId="04144222" w:rsidR="00A5643F" w:rsidRPr="004F55AA" w:rsidRDefault="00A5643F"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6F920F3F" w14:textId="2A3EB3BA" w:rsidR="005C11A0" w:rsidRPr="00D72AC3" w:rsidRDefault="0088218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rPr>
      </w:pPr>
      <w:proofErr w:type="spellStart"/>
      <w:r w:rsidRPr="00D72AC3">
        <w:rPr>
          <w:rFonts w:ascii="Calibri" w:hAnsi="Calibri"/>
          <w:sz w:val="22"/>
          <w:szCs w:val="22"/>
        </w:rPr>
        <w:t>Elaboró</w:t>
      </w:r>
      <w:proofErr w:type="spellEnd"/>
      <w:r w:rsidRPr="00D72AC3">
        <w:rPr>
          <w:rFonts w:ascii="Calibri" w:hAnsi="Calibri"/>
          <w:sz w:val="22"/>
          <w:szCs w:val="22"/>
        </w:rPr>
        <w:t>:</w:t>
      </w:r>
      <w:r w:rsidR="0019357E" w:rsidRPr="00D72AC3">
        <w:rPr>
          <w:rFonts w:ascii="Calibri" w:hAnsi="Calibri"/>
          <w:sz w:val="22"/>
          <w:szCs w:val="22"/>
        </w:rPr>
        <w:t xml:space="preserve"> </w:t>
      </w:r>
      <w:r w:rsidR="00E7541A" w:rsidRPr="00D72AC3">
        <w:rPr>
          <w:rFonts w:ascii="Calibri Light" w:hAnsi="Calibri Light"/>
          <w:color w:val="000000" w:themeColor="text1"/>
          <w:sz w:val="22"/>
          <w:szCs w:val="22"/>
        </w:rPr>
        <w:t>Luis Alberto Caroprese</w:t>
      </w:r>
      <w:r w:rsidR="00D5433B" w:rsidRPr="00D72AC3">
        <w:rPr>
          <w:rFonts w:ascii="Calibri Light" w:hAnsi="Calibri Light"/>
          <w:color w:val="000000" w:themeColor="text1"/>
          <w:sz w:val="22"/>
          <w:szCs w:val="22"/>
        </w:rPr>
        <w:t>,</w:t>
      </w:r>
      <w:r w:rsidR="00E7541A" w:rsidRPr="00D72AC3">
        <w:rPr>
          <w:rFonts w:ascii="Calibri Light" w:hAnsi="Calibri Light"/>
          <w:color w:val="000000" w:themeColor="text1"/>
          <w:sz w:val="22"/>
          <w:szCs w:val="22"/>
        </w:rPr>
        <w:t xml:space="preserve"> Reporting and Monitoring Manager</w:t>
      </w:r>
      <w:r w:rsidR="00132BBD" w:rsidRPr="00D72AC3">
        <w:rPr>
          <w:rFonts w:ascii="Calibri Light" w:hAnsi="Calibri Light"/>
          <w:color w:val="000000" w:themeColor="text1"/>
          <w:sz w:val="22"/>
          <w:szCs w:val="22"/>
        </w:rPr>
        <w:t>/ Diana Navarro</w:t>
      </w:r>
      <w:r w:rsidR="007A78B5" w:rsidRPr="00D72AC3">
        <w:rPr>
          <w:rFonts w:ascii="Calibri Light" w:hAnsi="Calibri Light"/>
          <w:color w:val="000000" w:themeColor="text1"/>
          <w:sz w:val="22"/>
          <w:szCs w:val="22"/>
        </w:rPr>
        <w:t>, M&amp;E Specialist</w:t>
      </w:r>
    </w:p>
    <w:p w14:paraId="47D05559" w14:textId="524EFA41" w:rsidR="00882188" w:rsidRPr="00D72AC3" w:rsidRDefault="0088218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rPr>
      </w:pPr>
      <w:proofErr w:type="spellStart"/>
      <w:r w:rsidRPr="00D72AC3">
        <w:rPr>
          <w:rFonts w:ascii="Calibri" w:hAnsi="Calibri"/>
          <w:sz w:val="22"/>
          <w:szCs w:val="22"/>
        </w:rPr>
        <w:t>Revisó</w:t>
      </w:r>
      <w:proofErr w:type="spellEnd"/>
      <w:r w:rsidRPr="00D72AC3">
        <w:rPr>
          <w:rFonts w:ascii="Calibri" w:hAnsi="Calibri"/>
          <w:sz w:val="22"/>
          <w:szCs w:val="22"/>
        </w:rPr>
        <w:t>:</w:t>
      </w:r>
      <w:r w:rsidR="007A78B5" w:rsidRPr="00D72AC3">
        <w:rPr>
          <w:rFonts w:ascii="Calibri" w:hAnsi="Calibri"/>
          <w:sz w:val="22"/>
          <w:szCs w:val="22"/>
        </w:rPr>
        <w:t xml:space="preserve"> </w:t>
      </w:r>
      <w:r w:rsidR="008F5342" w:rsidRPr="00D72AC3">
        <w:rPr>
          <w:rFonts w:ascii="Calibri" w:hAnsi="Calibri"/>
          <w:sz w:val="22"/>
          <w:szCs w:val="22"/>
        </w:rPr>
        <w:t xml:space="preserve">Jhonn Rey, Regional M&amp;E Officer / Max </w:t>
      </w:r>
      <w:r w:rsidR="002B2F56" w:rsidRPr="00D72AC3">
        <w:rPr>
          <w:rFonts w:ascii="Calibri" w:hAnsi="Calibri"/>
          <w:sz w:val="22"/>
          <w:szCs w:val="22"/>
        </w:rPr>
        <w:t>Chávez</w:t>
      </w:r>
      <w:r w:rsidR="009938A8" w:rsidRPr="00D72AC3">
        <w:rPr>
          <w:rFonts w:ascii="Calibri" w:hAnsi="Calibri"/>
          <w:sz w:val="22"/>
          <w:szCs w:val="22"/>
        </w:rPr>
        <w:t xml:space="preserve">, </w:t>
      </w:r>
      <w:r w:rsidR="0046667C" w:rsidRPr="00D72AC3">
        <w:rPr>
          <w:rFonts w:ascii="Calibri" w:hAnsi="Calibri"/>
          <w:sz w:val="22"/>
          <w:szCs w:val="22"/>
        </w:rPr>
        <w:t>Evaluating and Kno</w:t>
      </w:r>
      <w:r w:rsidR="008E1880" w:rsidRPr="00D72AC3">
        <w:rPr>
          <w:rFonts w:ascii="Calibri" w:hAnsi="Calibri"/>
          <w:sz w:val="22"/>
          <w:szCs w:val="22"/>
        </w:rPr>
        <w:t>wle</w:t>
      </w:r>
      <w:r w:rsidR="00395F00" w:rsidRPr="00D72AC3">
        <w:rPr>
          <w:rFonts w:ascii="Calibri" w:hAnsi="Calibri"/>
          <w:sz w:val="22"/>
          <w:szCs w:val="22"/>
        </w:rPr>
        <w:t xml:space="preserve">dge </w:t>
      </w:r>
      <w:proofErr w:type="spellStart"/>
      <w:r w:rsidR="00395F00" w:rsidRPr="00D72AC3">
        <w:rPr>
          <w:rFonts w:ascii="Calibri" w:hAnsi="Calibri"/>
          <w:sz w:val="22"/>
          <w:szCs w:val="22"/>
        </w:rPr>
        <w:t>Managment</w:t>
      </w:r>
      <w:proofErr w:type="spellEnd"/>
      <w:r w:rsidR="00395F00" w:rsidRPr="00D72AC3">
        <w:rPr>
          <w:rFonts w:ascii="Calibri" w:hAnsi="Calibri"/>
          <w:sz w:val="22"/>
          <w:szCs w:val="22"/>
        </w:rPr>
        <w:t xml:space="preserve"> </w:t>
      </w:r>
      <w:r w:rsidR="009B4A8E" w:rsidRPr="00D72AC3">
        <w:rPr>
          <w:rFonts w:ascii="Calibri" w:hAnsi="Calibri"/>
          <w:sz w:val="22"/>
          <w:szCs w:val="22"/>
        </w:rPr>
        <w:t>Senior Specialist</w:t>
      </w:r>
      <w:r w:rsidR="0019357E" w:rsidRPr="00D72AC3">
        <w:rPr>
          <w:rFonts w:ascii="Calibri" w:hAnsi="Calibri"/>
          <w:sz w:val="22"/>
          <w:szCs w:val="22"/>
        </w:rPr>
        <w:t xml:space="preserve"> </w:t>
      </w:r>
    </w:p>
    <w:p w14:paraId="68E9F157" w14:textId="77777777" w:rsidR="0019357E" w:rsidRPr="004F55AA" w:rsidRDefault="0088218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4F55AA">
        <w:rPr>
          <w:rFonts w:ascii="Calibri" w:hAnsi="Calibri"/>
          <w:sz w:val="22"/>
          <w:szCs w:val="22"/>
          <w:lang w:val="es-ES"/>
        </w:rPr>
        <w:t>Aprobó:</w:t>
      </w:r>
      <w:r w:rsidR="00621410" w:rsidRPr="004F55AA">
        <w:rPr>
          <w:rFonts w:ascii="Calibri" w:hAnsi="Calibri"/>
          <w:sz w:val="22"/>
          <w:szCs w:val="22"/>
          <w:lang w:val="es-ES"/>
        </w:rPr>
        <w:t xml:space="preserve"> </w:t>
      </w:r>
      <w:r w:rsidR="0019357E" w:rsidRPr="004F55AA">
        <w:rPr>
          <w:rFonts w:ascii="Calibri Light" w:hAnsi="Calibri Light"/>
          <w:color w:val="548DD4" w:themeColor="text2" w:themeTint="99"/>
          <w:sz w:val="22"/>
          <w:szCs w:val="22"/>
          <w:lang w:val="es-ES"/>
        </w:rPr>
        <w:t>Indique nombre y posición de la persona</w:t>
      </w:r>
      <w:r w:rsidR="0019357E" w:rsidRPr="004F55AA">
        <w:rPr>
          <w:rFonts w:ascii="Calibri" w:hAnsi="Calibri"/>
          <w:sz w:val="22"/>
          <w:szCs w:val="22"/>
          <w:lang w:val="es-ES"/>
        </w:rPr>
        <w:t xml:space="preserve"> </w:t>
      </w:r>
      <w:r w:rsidR="0019357E" w:rsidRPr="004F55AA">
        <w:rPr>
          <w:rFonts w:ascii="Calibri Light" w:hAnsi="Calibri Light"/>
          <w:color w:val="548DD4" w:themeColor="text2" w:themeTint="99"/>
          <w:sz w:val="22"/>
          <w:szCs w:val="22"/>
          <w:lang w:val="es-ES"/>
        </w:rPr>
        <w:t>que aprueba la versión final de los términos de referencia</w:t>
      </w:r>
    </w:p>
    <w:p w14:paraId="190C186F" w14:textId="34E46B27" w:rsidR="00882188" w:rsidRDefault="00621410"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sidRPr="004F55AA">
        <w:rPr>
          <w:rFonts w:ascii="Calibri" w:hAnsi="Calibri"/>
          <w:sz w:val="22"/>
          <w:szCs w:val="22"/>
          <w:lang w:val="es-ES"/>
        </w:rPr>
        <w:t>Fecha de aprobación:</w:t>
      </w:r>
      <w:r w:rsidR="0019357E" w:rsidRPr="004F55AA">
        <w:rPr>
          <w:rFonts w:ascii="Calibri" w:hAnsi="Calibri"/>
          <w:sz w:val="22"/>
          <w:szCs w:val="22"/>
          <w:lang w:val="es-ES"/>
        </w:rPr>
        <w:t xml:space="preserve"> </w:t>
      </w:r>
      <w:r w:rsidR="0019357E" w:rsidRPr="004F55AA">
        <w:rPr>
          <w:rFonts w:ascii="Calibri Light" w:hAnsi="Calibri Light"/>
          <w:color w:val="548DD4" w:themeColor="text2" w:themeTint="99"/>
          <w:sz w:val="22"/>
          <w:szCs w:val="22"/>
          <w:lang w:val="es-ES"/>
        </w:rPr>
        <w:t>Día, mes y a año de aprobación de la versión final de los términos de referencia</w:t>
      </w:r>
    </w:p>
    <w:p w14:paraId="0E0D7B48" w14:textId="517E824A" w:rsidR="00882188" w:rsidRDefault="00882188"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7D59429F" w14:textId="1FDA18CE" w:rsidR="00AA5962" w:rsidRDefault="00AA5962"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0CF64871" w14:textId="28C068C8" w:rsidR="00AA5962" w:rsidRDefault="00AA5962"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r>
        <w:rPr>
          <w:rFonts w:ascii="Calibri" w:hAnsi="Calibri"/>
          <w:sz w:val="22"/>
          <w:szCs w:val="22"/>
          <w:lang w:val="es-ES"/>
        </w:rPr>
        <w:t>ANEXOS.</w:t>
      </w:r>
    </w:p>
    <w:p w14:paraId="7C26A052" w14:textId="70E169C4" w:rsidR="00AA5962" w:rsidRDefault="00AA5962"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p w14:paraId="1D042D33" w14:textId="77777777" w:rsidR="00AA5962" w:rsidRDefault="00AA5962" w:rsidP="00AA5962">
      <w:pPr>
        <w:pStyle w:val="ListParagraph"/>
        <w:numPr>
          <w:ilvl w:val="0"/>
          <w:numId w:val="5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rPr>
          <w:rFonts w:ascii="Calibri" w:hAnsi="Calibri"/>
          <w:sz w:val="22"/>
          <w:szCs w:val="22"/>
          <w:lang w:val="es-ES"/>
        </w:rPr>
        <w:t>Formato para el reporte de inicio</w:t>
      </w:r>
    </w:p>
    <w:p w14:paraId="4446B8CC" w14:textId="77777777" w:rsidR="00AA5962" w:rsidRDefault="00AA5962" w:rsidP="00AA5962">
      <w:pPr>
        <w:pStyle w:val="ListParagraph"/>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bookmarkStart w:id="0" w:name="_MON_1652868086"/>
    <w:bookmarkEnd w:id="0"/>
    <w:p w14:paraId="682C3795"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pPr>
      <w:r>
        <w:object w:dxaOrig="1530" w:dyaOrig="992" w14:anchorId="21C00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5pt" o:ole="">
            <v:imagedata r:id="rId19" o:title=""/>
          </v:shape>
          <o:OLEObject Type="Embed" ProgID="Word.Document.12" ShapeID="_x0000_i1025" DrawAspect="Icon" ObjectID="_1703690518" r:id="rId20">
            <o:FieldCodes>\s</o:FieldCodes>
          </o:OLEObject>
        </w:object>
      </w:r>
    </w:p>
    <w:p w14:paraId="035D484B" w14:textId="77777777" w:rsidR="00AA5962" w:rsidRPr="0086763C"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2CAB0DB5" w14:textId="77777777" w:rsidR="00AA5962" w:rsidRDefault="00AA5962" w:rsidP="00AA5962">
      <w:pPr>
        <w:pStyle w:val="ListParagraph"/>
        <w:numPr>
          <w:ilvl w:val="0"/>
          <w:numId w:val="5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rPr>
          <w:rFonts w:ascii="Calibri" w:hAnsi="Calibri"/>
          <w:sz w:val="22"/>
          <w:szCs w:val="22"/>
          <w:lang w:val="es-ES"/>
        </w:rPr>
        <w:t>Estándares de calidad de UNEG para informes de inicio</w:t>
      </w:r>
    </w:p>
    <w:p w14:paraId="3939B5E4"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7603BD33"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pPr>
      <w:r>
        <w:object w:dxaOrig="1530" w:dyaOrig="992" w14:anchorId="5FDAACD2">
          <v:shape id="_x0000_i1026" type="#_x0000_t75" style="width:79pt;height:50.5pt" o:ole="">
            <v:imagedata r:id="rId21" o:title=""/>
          </v:shape>
          <o:OLEObject Type="Embed" ProgID="AcroExch.Document.DC" ShapeID="_x0000_i1026" DrawAspect="Icon" ObjectID="_1703690519" r:id="rId22"/>
        </w:object>
      </w:r>
    </w:p>
    <w:p w14:paraId="087E3169" w14:textId="77777777" w:rsidR="00AA5962" w:rsidRPr="0086763C"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6C3A4190" w14:textId="77777777" w:rsidR="00AA5962" w:rsidRDefault="00AA5962" w:rsidP="00AA5962">
      <w:pPr>
        <w:pStyle w:val="ListParagraph"/>
        <w:numPr>
          <w:ilvl w:val="0"/>
          <w:numId w:val="5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rPr>
          <w:rFonts w:ascii="Calibri" w:hAnsi="Calibri"/>
          <w:sz w:val="22"/>
          <w:szCs w:val="22"/>
          <w:lang w:val="es-ES"/>
        </w:rPr>
        <w:t>Formato para el informe final</w:t>
      </w:r>
    </w:p>
    <w:p w14:paraId="11F228E7"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bookmarkStart w:id="1" w:name="_MON_1659284418"/>
    <w:bookmarkEnd w:id="1"/>
    <w:p w14:paraId="1217D580"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pPr>
      <w:r>
        <w:object w:dxaOrig="1530" w:dyaOrig="992" w14:anchorId="6324ECD9">
          <v:shape id="_x0000_i1027" type="#_x0000_t75" style="width:79pt;height:50.5pt" o:ole="">
            <v:imagedata r:id="rId23" o:title=""/>
          </v:shape>
          <o:OLEObject Type="Embed" ProgID="Word.Document.12" ShapeID="_x0000_i1027" DrawAspect="Icon" ObjectID="_1703690520" r:id="rId24">
            <o:FieldCodes>\s</o:FieldCodes>
          </o:OLEObject>
        </w:object>
      </w:r>
    </w:p>
    <w:p w14:paraId="37665017" w14:textId="77777777" w:rsidR="00AA5962" w:rsidRPr="0086763C"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6B1B4BDC" w14:textId="77777777" w:rsidR="00AA5962" w:rsidRDefault="00AA5962" w:rsidP="00AA5962">
      <w:pPr>
        <w:pStyle w:val="ListParagraph"/>
        <w:numPr>
          <w:ilvl w:val="0"/>
          <w:numId w:val="5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rPr>
          <w:rFonts w:ascii="Calibri" w:hAnsi="Calibri"/>
          <w:sz w:val="22"/>
          <w:szCs w:val="22"/>
          <w:lang w:val="es-ES"/>
        </w:rPr>
        <w:t>Estándares de calidad de UNEG para informes finales</w:t>
      </w:r>
    </w:p>
    <w:p w14:paraId="113A1808"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7CB8ADF7"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pPr>
      <w:r>
        <w:object w:dxaOrig="1530" w:dyaOrig="992" w14:anchorId="1A9F24A4">
          <v:shape id="_x0000_i1028" type="#_x0000_t75" style="width:79pt;height:50.5pt" o:ole="">
            <v:imagedata r:id="rId25" o:title=""/>
          </v:shape>
          <o:OLEObject Type="Embed" ProgID="AcroExch.Document.DC" ShapeID="_x0000_i1028" DrawAspect="Icon" ObjectID="_1703690521" r:id="rId26"/>
        </w:object>
      </w:r>
    </w:p>
    <w:p w14:paraId="53F6CC5F" w14:textId="77777777" w:rsidR="00AA5962" w:rsidRPr="0086763C"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3E0B4B3A" w14:textId="77777777" w:rsidR="00AA5962" w:rsidRDefault="00AA5962" w:rsidP="00AA5962">
      <w:pPr>
        <w:pStyle w:val="ListParagraph"/>
        <w:numPr>
          <w:ilvl w:val="0"/>
          <w:numId w:val="5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rPr>
          <w:rFonts w:ascii="Calibri" w:hAnsi="Calibri"/>
          <w:sz w:val="22"/>
          <w:szCs w:val="22"/>
          <w:lang w:val="es-ES"/>
        </w:rPr>
        <w:t>Formato para la Hoja Informativa (</w:t>
      </w:r>
      <w:proofErr w:type="spellStart"/>
      <w:r>
        <w:rPr>
          <w:rFonts w:ascii="Calibri" w:hAnsi="Calibri"/>
          <w:sz w:val="22"/>
          <w:szCs w:val="22"/>
          <w:lang w:val="es-ES"/>
        </w:rPr>
        <w:t>Evaluation</w:t>
      </w:r>
      <w:proofErr w:type="spellEnd"/>
      <w:r>
        <w:rPr>
          <w:rFonts w:ascii="Calibri" w:hAnsi="Calibri"/>
          <w:sz w:val="22"/>
          <w:szCs w:val="22"/>
          <w:lang w:val="es-ES"/>
        </w:rPr>
        <w:t xml:space="preserve"> </w:t>
      </w:r>
      <w:proofErr w:type="spellStart"/>
      <w:r>
        <w:rPr>
          <w:rFonts w:ascii="Calibri" w:hAnsi="Calibri"/>
          <w:sz w:val="22"/>
          <w:szCs w:val="22"/>
          <w:lang w:val="es-ES"/>
        </w:rPr>
        <w:t>Brief</w:t>
      </w:r>
      <w:proofErr w:type="spellEnd"/>
      <w:r>
        <w:rPr>
          <w:rFonts w:ascii="Calibri" w:hAnsi="Calibri"/>
          <w:sz w:val="22"/>
          <w:szCs w:val="22"/>
          <w:lang w:val="es-ES"/>
        </w:rPr>
        <w:t>)</w:t>
      </w:r>
    </w:p>
    <w:p w14:paraId="5251CD6E"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2742DB3D"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pPr>
      <w:r>
        <w:object w:dxaOrig="1530" w:dyaOrig="992" w14:anchorId="664D58F4">
          <v:shape id="_x0000_i1029" type="#_x0000_t75" style="width:79pt;height:50.5pt" o:ole="">
            <v:imagedata r:id="rId27" o:title=""/>
          </v:shape>
          <o:OLEObject Type="Embed" ProgID="Package" ShapeID="_x0000_i1029" DrawAspect="Icon" ObjectID="_1703690522" r:id="rId28"/>
        </w:object>
      </w:r>
    </w:p>
    <w:p w14:paraId="4AE18AAD" w14:textId="77777777" w:rsidR="00AA5962" w:rsidRPr="0086763C"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4991EEAE" w14:textId="77777777" w:rsidR="00AA5962" w:rsidRDefault="00AA5962" w:rsidP="00AA5962">
      <w:pPr>
        <w:pStyle w:val="ListParagraph"/>
        <w:numPr>
          <w:ilvl w:val="0"/>
          <w:numId w:val="5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rPr>
          <w:rFonts w:ascii="Calibri" w:hAnsi="Calibri"/>
          <w:sz w:val="22"/>
          <w:szCs w:val="22"/>
          <w:lang w:val="es-ES"/>
        </w:rPr>
        <w:t>Guía para la elaboración de la Hoja Informativa</w:t>
      </w:r>
    </w:p>
    <w:p w14:paraId="7E7E6F43"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537F4650"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pPr>
      <w:r>
        <w:object w:dxaOrig="1530" w:dyaOrig="992" w14:anchorId="405A7D61">
          <v:shape id="_x0000_i1030" type="#_x0000_t75" style="width:79pt;height:50.5pt" o:ole="">
            <v:imagedata r:id="rId29" o:title=""/>
          </v:shape>
          <o:OLEObject Type="Embed" ProgID="AcroExch.Document.DC" ShapeID="_x0000_i1030" DrawAspect="Icon" ObjectID="_1703690523" r:id="rId30"/>
        </w:object>
      </w:r>
    </w:p>
    <w:p w14:paraId="54B95755" w14:textId="77777777" w:rsidR="00AA5962" w:rsidRPr="0086763C"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655843C6" w14:textId="77777777" w:rsidR="00AA5962" w:rsidRDefault="00AA5962" w:rsidP="00AA5962">
      <w:pPr>
        <w:pStyle w:val="ListParagraph"/>
        <w:numPr>
          <w:ilvl w:val="0"/>
          <w:numId w:val="52"/>
        </w:num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rPr>
          <w:rFonts w:ascii="Calibri" w:hAnsi="Calibri"/>
          <w:sz w:val="22"/>
          <w:szCs w:val="22"/>
          <w:lang w:val="es-ES"/>
        </w:rPr>
        <w:t>Forma de Matriz de Respuesta Gerencial</w:t>
      </w:r>
    </w:p>
    <w:p w14:paraId="062CF25A"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055A1DFF" w14:textId="77777777" w:rsidR="00AA5962"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r>
        <w:object w:dxaOrig="1530" w:dyaOrig="992" w14:anchorId="6A88CBED">
          <v:shape id="_x0000_i1031" type="#_x0000_t75" style="width:79pt;height:50.5pt" o:ole="">
            <v:imagedata r:id="rId31" o:title=""/>
          </v:shape>
          <o:OLEObject Type="Embed" ProgID="Word.Document.12" ShapeID="_x0000_i1031" DrawAspect="Icon" ObjectID="_1703690524" r:id="rId32">
            <o:FieldCodes>\s</o:FieldCodes>
          </o:OLEObject>
        </w:object>
      </w:r>
    </w:p>
    <w:p w14:paraId="6D3D750F" w14:textId="77777777" w:rsidR="00AA5962" w:rsidRPr="0086763C" w:rsidRDefault="00AA5962" w:rsidP="00AA5962">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jc w:val="left"/>
        <w:rPr>
          <w:rFonts w:ascii="Calibri" w:hAnsi="Calibri"/>
          <w:sz w:val="22"/>
          <w:szCs w:val="22"/>
          <w:lang w:val="es-ES"/>
        </w:rPr>
      </w:pPr>
    </w:p>
    <w:p w14:paraId="69C0ADD8" w14:textId="77777777" w:rsidR="00AA5962" w:rsidRPr="004871C0" w:rsidRDefault="00AA5962" w:rsidP="00AA5962">
      <w:pPr>
        <w:pStyle w:val="Heading2"/>
        <w:numPr>
          <w:ilvl w:val="0"/>
          <w:numId w:val="0"/>
        </w:numPr>
        <w:rPr>
          <w:lang w:val="es-AR"/>
        </w:rPr>
      </w:pPr>
    </w:p>
    <w:p w14:paraId="12A36756" w14:textId="77777777" w:rsidR="00AA5962" w:rsidRDefault="00AA5962" w:rsidP="58AB6F01">
      <w:pPr>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132"/>
        </w:tabs>
        <w:rPr>
          <w:rFonts w:ascii="Calibri" w:hAnsi="Calibri"/>
          <w:sz w:val="22"/>
          <w:szCs w:val="22"/>
          <w:lang w:val="es-ES"/>
        </w:rPr>
      </w:pPr>
    </w:p>
    <w:sectPr w:rsidR="00AA5962" w:rsidSect="005C11A0">
      <w:pgSz w:w="12242" w:h="15842" w:code="1"/>
      <w:pgMar w:top="1418" w:right="1134" w:bottom="1134" w:left="1134" w:header="720"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54C28" w14:textId="77777777" w:rsidR="00FF6E61" w:rsidRDefault="00FF6E61">
      <w:r>
        <w:separator/>
      </w:r>
    </w:p>
  </w:endnote>
  <w:endnote w:type="continuationSeparator" w:id="0">
    <w:p w14:paraId="6AE45FB4" w14:textId="77777777" w:rsidR="00FF6E61" w:rsidRDefault="00FF6E61">
      <w:r>
        <w:continuationSeparator/>
      </w:r>
    </w:p>
  </w:endnote>
  <w:endnote w:type="continuationNotice" w:id="1">
    <w:p w14:paraId="4EEB7228" w14:textId="77777777" w:rsidR="00FF6E61" w:rsidRDefault="00FF6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Lucida Bright">
    <w:panose1 w:val="02040602050505020304"/>
    <w:charset w:val="00"/>
    <w:family w:val="roman"/>
    <w:pitch w:val="variable"/>
    <w:sig w:usb0="00000003" w:usb1="00000000" w:usb2="00000000" w:usb3="00000000" w:csb0="00000001" w:csb1="00000000"/>
  </w:font>
  <w:font w:name="ヒラギノ角ゴ Pro W3">
    <w:charset w:val="80"/>
    <w:family w:val="auto"/>
    <w:pitch w:val="variable"/>
    <w:sig w:usb0="01000000" w:usb1="00000708" w:usb2="10000000" w:usb3="00000000" w:csb0="00020000"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92E2" w14:textId="77777777" w:rsidR="004C66D3" w:rsidRDefault="004C66D3" w:rsidP="00186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EA94A" w14:textId="77777777" w:rsidR="004C66D3" w:rsidRDefault="004C66D3">
    <w:pPr>
      <w:pStyle w:val="Footer1"/>
      <w:tabs>
        <w:tab w:val="clear" w:pos="8640"/>
        <w:tab w:val="left" w:pos="8626"/>
        <w:tab w:val="left" w:pos="9080"/>
        <w:tab w:val="left" w:pos="9534"/>
      </w:tabs>
      <w:ind w:right="360"/>
      <w:jc w:val="center"/>
      <w:rPr>
        <w:rFonts w:eastAsia="Times New Roman"/>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6"/>
        <w:szCs w:val="16"/>
      </w:rPr>
      <w:id w:val="322168066"/>
      <w:docPartObj>
        <w:docPartGallery w:val="Page Numbers (Bottom of Page)"/>
        <w:docPartUnique/>
      </w:docPartObj>
    </w:sdtPr>
    <w:sdtEndPr/>
    <w:sdtContent>
      <w:sdt>
        <w:sdtPr>
          <w:rPr>
            <w:rFonts w:ascii="Calibri" w:hAnsi="Calibri"/>
            <w:sz w:val="16"/>
            <w:szCs w:val="16"/>
          </w:rPr>
          <w:id w:val="1042709852"/>
          <w:docPartObj>
            <w:docPartGallery w:val="Page Numbers (Top of Page)"/>
            <w:docPartUnique/>
          </w:docPartObj>
        </w:sdtPr>
        <w:sdtEndPr/>
        <w:sdtContent>
          <w:p w14:paraId="5080D2D5" w14:textId="37BBB31A" w:rsidR="004C66D3" w:rsidRPr="00370F8D" w:rsidRDefault="004C66D3" w:rsidP="58AB6F01">
            <w:pPr>
              <w:pStyle w:val="Footer"/>
              <w:framePr w:wrap="around" w:vAnchor="text" w:hAnchor="margin" w:xAlign="right" w:y="1"/>
              <w:rPr>
                <w:rFonts w:ascii="Calibri" w:hAnsi="Calibri"/>
                <w:sz w:val="16"/>
                <w:szCs w:val="16"/>
                <w:lang w:val="es-AR"/>
              </w:rPr>
            </w:pPr>
            <w:r w:rsidRPr="00370F8D">
              <w:rPr>
                <w:rFonts w:ascii="Calibri" w:hAnsi="Calibri"/>
                <w:sz w:val="16"/>
                <w:szCs w:val="16"/>
                <w:lang w:val="es-AR"/>
              </w:rPr>
              <w:t xml:space="preserve">OIM – América del Sur </w:t>
            </w:r>
            <w:r w:rsidRPr="00370F8D">
              <w:rPr>
                <w:rFonts w:ascii="Calibri" w:hAnsi="Calibri"/>
                <w:sz w:val="16"/>
                <w:szCs w:val="16"/>
                <w:lang w:val="es-AR"/>
              </w:rPr>
              <w:tab/>
            </w:r>
            <w:r>
              <w:rPr>
                <w:rFonts w:ascii="Calibri" w:hAnsi="Calibri"/>
                <w:sz w:val="16"/>
                <w:szCs w:val="16"/>
                <w:lang w:val="es-AR"/>
              </w:rPr>
              <w:tab/>
            </w:r>
            <w:r>
              <w:rPr>
                <w:rFonts w:ascii="Calibri" w:hAnsi="Calibri"/>
                <w:sz w:val="16"/>
                <w:szCs w:val="16"/>
                <w:lang w:val="es-AR"/>
              </w:rPr>
              <w:tab/>
              <w:t xml:space="preserve">           Página</w:t>
            </w:r>
            <w:r w:rsidRPr="00370F8D">
              <w:rPr>
                <w:rFonts w:ascii="Calibri" w:hAnsi="Calibri"/>
                <w:sz w:val="16"/>
                <w:szCs w:val="16"/>
                <w:lang w:val="es-AR"/>
              </w:rPr>
              <w:t xml:space="preserve"> </w:t>
            </w:r>
            <w:r w:rsidRPr="58AB6F01">
              <w:rPr>
                <w:rFonts w:ascii="Calibri" w:hAnsi="Calibri"/>
                <w:noProof/>
                <w:sz w:val="16"/>
                <w:szCs w:val="16"/>
                <w:lang w:val="es-AR"/>
              </w:rPr>
              <w:fldChar w:fldCharType="begin"/>
            </w:r>
            <w:r w:rsidRPr="00370F8D">
              <w:rPr>
                <w:rFonts w:ascii="Calibri" w:hAnsi="Calibri"/>
                <w:bCs/>
                <w:sz w:val="16"/>
                <w:szCs w:val="16"/>
                <w:lang w:val="es-AR"/>
              </w:rPr>
              <w:instrText xml:space="preserve"> PAGE </w:instrText>
            </w:r>
            <w:r w:rsidRPr="58AB6F01">
              <w:rPr>
                <w:rFonts w:ascii="Calibri" w:hAnsi="Calibri"/>
                <w:bCs/>
                <w:sz w:val="16"/>
                <w:szCs w:val="16"/>
              </w:rPr>
              <w:fldChar w:fldCharType="separate"/>
            </w:r>
            <w:r w:rsidR="001A0D20">
              <w:rPr>
                <w:rFonts w:ascii="Calibri" w:hAnsi="Calibri"/>
                <w:bCs/>
                <w:noProof/>
                <w:sz w:val="16"/>
                <w:szCs w:val="16"/>
                <w:lang w:val="es-AR"/>
              </w:rPr>
              <w:t>14</w:t>
            </w:r>
            <w:r w:rsidRPr="58AB6F01">
              <w:rPr>
                <w:rFonts w:ascii="Calibri" w:hAnsi="Calibri"/>
                <w:noProof/>
                <w:sz w:val="16"/>
                <w:szCs w:val="16"/>
                <w:lang w:val="es-AR"/>
              </w:rPr>
              <w:fldChar w:fldCharType="end"/>
            </w:r>
            <w:r w:rsidRPr="00370F8D">
              <w:rPr>
                <w:rFonts w:ascii="Calibri" w:hAnsi="Calibri"/>
                <w:sz w:val="16"/>
                <w:szCs w:val="16"/>
                <w:lang w:val="es-AR"/>
              </w:rPr>
              <w:t xml:space="preserve"> </w:t>
            </w:r>
            <w:r>
              <w:rPr>
                <w:rFonts w:ascii="Calibri" w:hAnsi="Calibri"/>
                <w:sz w:val="16"/>
                <w:szCs w:val="16"/>
                <w:lang w:val="es-AR"/>
              </w:rPr>
              <w:t>de</w:t>
            </w:r>
            <w:r w:rsidRPr="00370F8D">
              <w:rPr>
                <w:rFonts w:ascii="Calibri" w:hAnsi="Calibri"/>
                <w:sz w:val="16"/>
                <w:szCs w:val="16"/>
                <w:lang w:val="es-AR"/>
              </w:rPr>
              <w:t xml:space="preserve"> </w:t>
            </w:r>
            <w:r w:rsidRPr="58AB6F01">
              <w:rPr>
                <w:rFonts w:ascii="Calibri" w:hAnsi="Calibri"/>
                <w:noProof/>
                <w:sz w:val="16"/>
                <w:szCs w:val="16"/>
                <w:lang w:val="es-AR"/>
              </w:rPr>
              <w:fldChar w:fldCharType="begin"/>
            </w:r>
            <w:r w:rsidRPr="00370F8D">
              <w:rPr>
                <w:rFonts w:ascii="Calibri" w:hAnsi="Calibri"/>
                <w:bCs/>
                <w:sz w:val="16"/>
                <w:szCs w:val="16"/>
                <w:lang w:val="es-AR"/>
              </w:rPr>
              <w:instrText xml:space="preserve"> NUMPAGES  </w:instrText>
            </w:r>
            <w:r w:rsidRPr="58AB6F01">
              <w:rPr>
                <w:rFonts w:ascii="Calibri" w:hAnsi="Calibri"/>
                <w:bCs/>
                <w:sz w:val="16"/>
                <w:szCs w:val="16"/>
              </w:rPr>
              <w:fldChar w:fldCharType="separate"/>
            </w:r>
            <w:r w:rsidR="001A0D20">
              <w:rPr>
                <w:rFonts w:ascii="Calibri" w:hAnsi="Calibri"/>
                <w:bCs/>
                <w:noProof/>
                <w:sz w:val="16"/>
                <w:szCs w:val="16"/>
                <w:lang w:val="es-AR"/>
              </w:rPr>
              <w:t>14</w:t>
            </w:r>
            <w:r w:rsidRPr="58AB6F01">
              <w:rPr>
                <w:rFonts w:ascii="Calibri" w:hAnsi="Calibri"/>
                <w:noProof/>
                <w:sz w:val="16"/>
                <w:szCs w:val="16"/>
                <w:lang w:val="es-AR"/>
              </w:rPr>
              <w:fldChar w:fldCharType="end"/>
            </w:r>
          </w:p>
        </w:sdtContent>
      </w:sdt>
    </w:sdtContent>
  </w:sdt>
  <w:p w14:paraId="3FBB3A99" w14:textId="1C8C2D78" w:rsidR="004C66D3" w:rsidRPr="00370F8D" w:rsidRDefault="004C66D3" w:rsidP="00D54EA4">
    <w:pPr>
      <w:pStyle w:val="Footer"/>
      <w:framePr w:wrap="around" w:vAnchor="text" w:hAnchor="margin" w:xAlign="right" w:y="1"/>
      <w:rPr>
        <w:rFonts w:ascii="Calibri" w:hAnsi="Calibri"/>
        <w:sz w:val="16"/>
        <w:szCs w:val="16"/>
        <w:lang w:val="es-A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2012445711"/>
      <w:docPartObj>
        <w:docPartGallery w:val="Page Numbers (Bottom of Page)"/>
        <w:docPartUnique/>
      </w:docPartObj>
    </w:sdtPr>
    <w:sdtEndPr>
      <w:rPr>
        <w:sz w:val="16"/>
        <w:szCs w:val="16"/>
      </w:rPr>
    </w:sdtEndPr>
    <w:sdtContent>
      <w:sdt>
        <w:sdtPr>
          <w:rPr>
            <w:rFonts w:asciiTheme="minorHAnsi" w:hAnsiTheme="minorHAnsi"/>
            <w:sz w:val="16"/>
            <w:szCs w:val="16"/>
          </w:rPr>
          <w:id w:val="-1769616900"/>
          <w:docPartObj>
            <w:docPartGallery w:val="Page Numbers (Top of Page)"/>
            <w:docPartUnique/>
          </w:docPartObj>
        </w:sdtPr>
        <w:sdtEndPr/>
        <w:sdtContent>
          <w:p w14:paraId="74E661E0" w14:textId="4DB133F4" w:rsidR="004C66D3" w:rsidRPr="00C86FB4" w:rsidRDefault="004C66D3" w:rsidP="00C86FB4">
            <w:pPr>
              <w:pStyle w:val="FreeForm"/>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534"/>
              </w:tabs>
              <w:rPr>
                <w:rFonts w:asciiTheme="minorHAnsi" w:eastAsia="Times New Roman" w:hAnsiTheme="minorHAnsi"/>
                <w:i/>
                <w:iCs/>
                <w:color w:val="auto"/>
                <w:sz w:val="18"/>
                <w:szCs w:val="18"/>
                <w:lang w:val="es-AR"/>
              </w:rPr>
            </w:pPr>
            <w:r w:rsidRPr="58AB6F01">
              <w:rPr>
                <w:rFonts w:ascii="Calibri" w:hAnsi="Calibri"/>
                <w:sz w:val="16"/>
                <w:szCs w:val="16"/>
                <w:lang w:val="es-AR"/>
              </w:rPr>
              <w:t>OIM – América del Sur</w:t>
            </w:r>
            <w:r>
              <w:rPr>
                <w:rFonts w:ascii="Calibri" w:hAnsi="Calibri"/>
                <w:sz w:val="16"/>
                <w:szCs w:val="16"/>
                <w:lang w:val="es-AR"/>
              </w:rPr>
              <w:t xml:space="preserve">                                                                                                                                                                                                                   </w:t>
            </w:r>
            <w:r w:rsidRPr="009C605B">
              <w:rPr>
                <w:rFonts w:asciiTheme="minorHAnsi" w:hAnsiTheme="minorHAnsi"/>
                <w:sz w:val="16"/>
                <w:szCs w:val="16"/>
                <w:lang w:val="es-AR"/>
              </w:rPr>
              <w:t>P</w:t>
            </w:r>
            <w:r>
              <w:rPr>
                <w:rFonts w:asciiTheme="minorHAnsi" w:hAnsiTheme="minorHAnsi"/>
                <w:sz w:val="16"/>
                <w:szCs w:val="16"/>
                <w:lang w:val="es-AR"/>
              </w:rPr>
              <w:t>ágina</w:t>
            </w:r>
            <w:r w:rsidRPr="009C605B">
              <w:rPr>
                <w:rFonts w:asciiTheme="minorHAnsi" w:hAnsiTheme="minorHAnsi"/>
                <w:sz w:val="16"/>
                <w:szCs w:val="16"/>
                <w:lang w:val="es-AR"/>
              </w:rPr>
              <w:t xml:space="preserve"> </w:t>
            </w:r>
            <w:r w:rsidRPr="58AB6F01">
              <w:rPr>
                <w:rFonts w:asciiTheme="minorHAnsi" w:hAnsiTheme="minorHAnsi"/>
                <w:noProof/>
                <w:sz w:val="16"/>
                <w:szCs w:val="16"/>
              </w:rPr>
              <w:fldChar w:fldCharType="begin"/>
            </w:r>
            <w:r w:rsidRPr="009C605B">
              <w:rPr>
                <w:rFonts w:asciiTheme="minorHAnsi" w:hAnsiTheme="minorHAnsi"/>
                <w:noProof/>
                <w:sz w:val="16"/>
                <w:szCs w:val="16"/>
                <w:lang w:val="es-AR"/>
              </w:rPr>
              <w:instrText xml:space="preserve"> PAGE </w:instrText>
            </w:r>
            <w:r w:rsidRPr="58AB6F01">
              <w:rPr>
                <w:rFonts w:asciiTheme="minorHAnsi" w:hAnsiTheme="minorHAnsi"/>
                <w:noProof/>
                <w:sz w:val="16"/>
                <w:szCs w:val="16"/>
              </w:rPr>
              <w:fldChar w:fldCharType="separate"/>
            </w:r>
            <w:r w:rsidR="001A0D20">
              <w:rPr>
                <w:rFonts w:asciiTheme="minorHAnsi" w:hAnsiTheme="minorHAnsi"/>
                <w:noProof/>
                <w:sz w:val="16"/>
                <w:szCs w:val="16"/>
                <w:lang w:val="es-AR"/>
              </w:rPr>
              <w:t>13</w:t>
            </w:r>
            <w:r w:rsidRPr="58AB6F01">
              <w:rPr>
                <w:rFonts w:asciiTheme="minorHAnsi" w:hAnsiTheme="minorHAnsi"/>
                <w:noProof/>
                <w:sz w:val="16"/>
                <w:szCs w:val="16"/>
              </w:rPr>
              <w:fldChar w:fldCharType="end"/>
            </w:r>
            <w:r>
              <w:rPr>
                <w:rFonts w:asciiTheme="minorHAnsi" w:hAnsiTheme="minorHAnsi"/>
                <w:sz w:val="16"/>
                <w:szCs w:val="16"/>
                <w:lang w:val="es-AR"/>
              </w:rPr>
              <w:t xml:space="preserve"> de</w:t>
            </w:r>
            <w:r w:rsidRPr="009C605B">
              <w:rPr>
                <w:rFonts w:asciiTheme="minorHAnsi" w:hAnsiTheme="minorHAnsi"/>
                <w:sz w:val="16"/>
                <w:szCs w:val="16"/>
                <w:lang w:val="es-AR"/>
              </w:rPr>
              <w:t xml:space="preserve"> </w:t>
            </w:r>
            <w:r w:rsidRPr="58AB6F01">
              <w:rPr>
                <w:rFonts w:asciiTheme="minorHAnsi" w:hAnsiTheme="minorHAnsi"/>
                <w:noProof/>
                <w:sz w:val="16"/>
                <w:szCs w:val="16"/>
              </w:rPr>
              <w:fldChar w:fldCharType="begin"/>
            </w:r>
            <w:r w:rsidRPr="009C605B">
              <w:rPr>
                <w:rFonts w:asciiTheme="minorHAnsi" w:hAnsiTheme="minorHAnsi"/>
                <w:noProof/>
                <w:sz w:val="16"/>
                <w:szCs w:val="16"/>
                <w:lang w:val="es-AR"/>
              </w:rPr>
              <w:instrText xml:space="preserve"> NUMPAGES  </w:instrText>
            </w:r>
            <w:r w:rsidRPr="58AB6F01">
              <w:rPr>
                <w:rFonts w:asciiTheme="minorHAnsi" w:hAnsiTheme="minorHAnsi"/>
                <w:noProof/>
                <w:sz w:val="16"/>
                <w:szCs w:val="16"/>
              </w:rPr>
              <w:fldChar w:fldCharType="separate"/>
            </w:r>
            <w:r w:rsidR="001A0D20">
              <w:rPr>
                <w:rFonts w:asciiTheme="minorHAnsi" w:hAnsiTheme="minorHAnsi"/>
                <w:noProof/>
                <w:sz w:val="16"/>
                <w:szCs w:val="16"/>
                <w:lang w:val="es-AR"/>
              </w:rPr>
              <w:t>14</w:t>
            </w:r>
            <w:r w:rsidRPr="58AB6F01">
              <w:rPr>
                <w:rFonts w:asciiTheme="minorHAnsi" w:hAnsiTheme="minorHAnsi"/>
                <w:noProof/>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9D64" w14:textId="77777777" w:rsidR="00FF6E61" w:rsidRDefault="00FF6E61">
      <w:r>
        <w:separator/>
      </w:r>
    </w:p>
  </w:footnote>
  <w:footnote w:type="continuationSeparator" w:id="0">
    <w:p w14:paraId="5DACF369" w14:textId="77777777" w:rsidR="00FF6E61" w:rsidRDefault="00FF6E61">
      <w:r>
        <w:continuationSeparator/>
      </w:r>
    </w:p>
  </w:footnote>
  <w:footnote w:type="continuationNotice" w:id="1">
    <w:p w14:paraId="3DA4ED0B" w14:textId="77777777" w:rsidR="00FF6E61" w:rsidRDefault="00FF6E61"/>
  </w:footnote>
  <w:footnote w:id="2">
    <w:p w14:paraId="3BE1D393" w14:textId="2DA00047" w:rsidR="51B21861" w:rsidRPr="00D52EED" w:rsidRDefault="51B21861" w:rsidP="00CD6AB4">
      <w:pPr>
        <w:pStyle w:val="FootnoteText"/>
        <w:rPr>
          <w:sz w:val="16"/>
          <w:szCs w:val="16"/>
          <w:lang w:val="es-CO"/>
        </w:rPr>
      </w:pPr>
      <w:r w:rsidRPr="00D52EED">
        <w:rPr>
          <w:rStyle w:val="FootnoteReference"/>
          <w:sz w:val="16"/>
          <w:szCs w:val="16"/>
        </w:rPr>
        <w:footnoteRef/>
      </w:r>
      <w:r w:rsidR="002463DE" w:rsidRPr="00D52EED">
        <w:rPr>
          <w:sz w:val="16"/>
          <w:szCs w:val="16"/>
          <w:lang w:val="es-CO"/>
        </w:rPr>
        <w:t>Migración Colombia.</w:t>
      </w:r>
      <w:r w:rsidR="00B56233" w:rsidRPr="00D52EED">
        <w:rPr>
          <w:sz w:val="16"/>
          <w:szCs w:val="16"/>
          <w:lang w:val="es-CO"/>
        </w:rPr>
        <w:t xml:space="preserve"> Venezolanos en Colombia corte a 30 de </w:t>
      </w:r>
      <w:r w:rsidR="00CD6AB4" w:rsidRPr="00D52EED">
        <w:rPr>
          <w:sz w:val="16"/>
          <w:szCs w:val="16"/>
          <w:lang w:val="es-CO"/>
        </w:rPr>
        <w:t>j</w:t>
      </w:r>
      <w:r w:rsidR="00B56233" w:rsidRPr="00D52EED">
        <w:rPr>
          <w:sz w:val="16"/>
          <w:szCs w:val="16"/>
          <w:lang w:val="es-CO"/>
        </w:rPr>
        <w:t>unio de 2020.</w:t>
      </w:r>
      <w:r w:rsidR="002463DE" w:rsidRPr="00D52EED">
        <w:rPr>
          <w:sz w:val="16"/>
          <w:szCs w:val="16"/>
          <w:lang w:val="es-CO"/>
        </w:rPr>
        <w:t xml:space="preserve"> Disponible en: </w:t>
      </w:r>
      <w:hyperlink r:id="rId1" w:history="1">
        <w:r w:rsidR="00E324A0" w:rsidRPr="00D52EED">
          <w:rPr>
            <w:rStyle w:val="Hyperlink"/>
            <w:sz w:val="16"/>
            <w:szCs w:val="16"/>
            <w:lang w:val="es-CO"/>
          </w:rPr>
          <w:t>https://www.migracioncolombia.gov.co/infografias/venezolanos-en-colombia-corte-a-30-de-junio-de-2020</w:t>
        </w:r>
      </w:hyperlink>
      <w:r w:rsidR="00E324A0" w:rsidRPr="00D52EED">
        <w:rPr>
          <w:sz w:val="16"/>
          <w:szCs w:val="16"/>
          <w:lang w:val="es-CO"/>
        </w:rPr>
        <w:t xml:space="preserve"> </w:t>
      </w:r>
    </w:p>
  </w:footnote>
  <w:footnote w:id="3">
    <w:p w14:paraId="1609F26F" w14:textId="7118BE66" w:rsidR="004C66D3" w:rsidRPr="00D52EED" w:rsidRDefault="004C66D3">
      <w:pPr>
        <w:pStyle w:val="FootnoteText"/>
        <w:rPr>
          <w:sz w:val="16"/>
          <w:szCs w:val="16"/>
          <w:lang w:val="es-CO"/>
        </w:rPr>
      </w:pPr>
      <w:r w:rsidRPr="00D52EED">
        <w:rPr>
          <w:rStyle w:val="FootnoteReference"/>
          <w:sz w:val="16"/>
          <w:szCs w:val="16"/>
        </w:rPr>
        <w:footnoteRef/>
      </w:r>
      <w:r w:rsidRPr="00D52EED">
        <w:rPr>
          <w:sz w:val="16"/>
          <w:szCs w:val="16"/>
          <w:lang w:val="es-CO"/>
        </w:rPr>
        <w:t xml:space="preserve"> https://dtm.iom.int/</w:t>
      </w:r>
    </w:p>
  </w:footnote>
  <w:footnote w:id="4">
    <w:p w14:paraId="059AA116" w14:textId="77777777" w:rsidR="004C66D3" w:rsidRPr="00E85885" w:rsidRDefault="004C66D3" w:rsidP="00001957">
      <w:pPr>
        <w:pStyle w:val="FootnoteText"/>
        <w:rPr>
          <w:rStyle w:val="Hyperlink"/>
          <w:rFonts w:cs="Arial"/>
          <w:sz w:val="16"/>
          <w:szCs w:val="16"/>
          <w:lang w:val="es-CO"/>
        </w:rPr>
      </w:pPr>
      <w:r w:rsidRPr="00E85885">
        <w:rPr>
          <w:rStyle w:val="FootnoteReference"/>
          <w:sz w:val="16"/>
          <w:szCs w:val="16"/>
        </w:rPr>
        <w:footnoteRef/>
      </w:r>
      <w:r w:rsidRPr="00E85885">
        <w:rPr>
          <w:sz w:val="16"/>
          <w:szCs w:val="16"/>
          <w:lang w:val="es-CO"/>
        </w:rPr>
        <w:t xml:space="preserve"> </w:t>
      </w:r>
      <w:r w:rsidRPr="00E85885">
        <w:rPr>
          <w:rStyle w:val="Hyperlink"/>
          <w:rFonts w:cs="Arial"/>
          <w:sz w:val="16"/>
          <w:szCs w:val="16"/>
          <w:lang w:val="es-CO"/>
        </w:rPr>
        <w:t>https://www.oecd.org/dac/evaluation/revised-evaluation-criteria-dec-2019.pdf</w:t>
      </w:r>
    </w:p>
  </w:footnote>
  <w:footnote w:id="5">
    <w:p w14:paraId="532CE4DE" w14:textId="77777777" w:rsidR="004C66D3" w:rsidRPr="00E85885" w:rsidRDefault="004C66D3" w:rsidP="00E30589">
      <w:pPr>
        <w:pStyle w:val="FootnoteText"/>
        <w:jc w:val="left"/>
        <w:rPr>
          <w:rFonts w:cs="Arial"/>
          <w:sz w:val="16"/>
          <w:szCs w:val="16"/>
          <w:lang w:val="es-CO"/>
        </w:rPr>
      </w:pPr>
      <w:r w:rsidRPr="00F958C1">
        <w:rPr>
          <w:rStyle w:val="FootnoteReference"/>
          <w:rFonts w:cs="Arial"/>
          <w:sz w:val="16"/>
          <w:szCs w:val="16"/>
          <w:vertAlign w:val="baseline"/>
        </w:rPr>
        <w:footnoteRef/>
      </w:r>
      <w:r w:rsidRPr="00E85885">
        <w:rPr>
          <w:rFonts w:cs="Arial"/>
          <w:sz w:val="16"/>
          <w:szCs w:val="16"/>
          <w:lang w:val="es-CO"/>
        </w:rPr>
        <w:t xml:space="preserve"> </w:t>
      </w:r>
      <w:r w:rsidR="007636A3">
        <w:fldChar w:fldCharType="begin"/>
      </w:r>
      <w:r w:rsidR="007636A3" w:rsidRPr="007636A3">
        <w:rPr>
          <w:lang w:val="es-CO"/>
        </w:rPr>
        <w:instrText xml:space="preserve"> HYPERLINK "https://www.alnap.org/help-library/evaluation-of-humanitarian-action-guide" </w:instrText>
      </w:r>
      <w:r w:rsidR="007636A3">
        <w:fldChar w:fldCharType="separate"/>
      </w:r>
      <w:r w:rsidRPr="00E85885">
        <w:rPr>
          <w:rStyle w:val="Hyperlink"/>
          <w:rFonts w:cs="Arial"/>
          <w:sz w:val="16"/>
          <w:szCs w:val="16"/>
          <w:lang w:val="es-CO"/>
        </w:rPr>
        <w:t>https://www.alnap.org/help-library/evaluation-of-humanitarian-action-guide</w:t>
      </w:r>
      <w:r w:rsidR="007636A3">
        <w:rPr>
          <w:rStyle w:val="Hyperlink"/>
          <w:rFonts w:cs="Arial"/>
          <w:sz w:val="16"/>
          <w:szCs w:val="16"/>
          <w:lang w:val="es-CO"/>
        </w:rPr>
        <w:fldChar w:fldCharType="end"/>
      </w:r>
    </w:p>
  </w:footnote>
  <w:footnote w:id="6">
    <w:p w14:paraId="1DFB4938" w14:textId="4CB8A55A" w:rsidR="004C66D3" w:rsidRPr="008002B6" w:rsidRDefault="004C66D3">
      <w:pPr>
        <w:pStyle w:val="FootnoteText"/>
        <w:rPr>
          <w:sz w:val="16"/>
          <w:szCs w:val="16"/>
          <w:lang w:val="es-CO"/>
        </w:rPr>
      </w:pPr>
      <w:r w:rsidRPr="00E85885">
        <w:rPr>
          <w:rStyle w:val="FootnoteReference"/>
          <w:sz w:val="16"/>
          <w:szCs w:val="16"/>
        </w:rPr>
        <w:footnoteRef/>
      </w:r>
      <w:r w:rsidRPr="008002B6">
        <w:rPr>
          <w:sz w:val="16"/>
          <w:szCs w:val="16"/>
          <w:lang w:val="es-CO"/>
        </w:rPr>
        <w:t xml:space="preserve"> </w:t>
      </w:r>
      <w:r w:rsidR="007636A3">
        <w:fldChar w:fldCharType="begin"/>
      </w:r>
      <w:r w:rsidR="007636A3" w:rsidRPr="007636A3">
        <w:rPr>
          <w:lang w:val="es-CO"/>
        </w:rPr>
        <w:instrText xml:space="preserve"> HYPERL</w:instrText>
      </w:r>
      <w:r w:rsidR="007636A3" w:rsidRPr="007636A3">
        <w:rPr>
          <w:lang w:val="es-CO"/>
        </w:rPr>
        <w:instrText xml:space="preserve">INK "https://www.iom.int/sites/default/files/our_work/ICP/IML/rba_manual.pdf" </w:instrText>
      </w:r>
      <w:r w:rsidR="007636A3">
        <w:fldChar w:fldCharType="separate"/>
      </w:r>
      <w:r w:rsidR="00003295" w:rsidRPr="00065D6D">
        <w:rPr>
          <w:rStyle w:val="Hyperlink"/>
          <w:sz w:val="16"/>
          <w:szCs w:val="16"/>
          <w:lang w:val="es-CO"/>
        </w:rPr>
        <w:t>https://www.iom.int/sites/default/files/our_work/ICP/IML/rba_manual.pdf</w:t>
      </w:r>
      <w:r w:rsidR="007636A3">
        <w:rPr>
          <w:rStyle w:val="Hyperlink"/>
          <w:sz w:val="16"/>
          <w:szCs w:val="16"/>
          <w:lang w:val="es-CO"/>
        </w:rPr>
        <w:fldChar w:fldCharType="end"/>
      </w:r>
      <w:r w:rsidR="00003295">
        <w:rPr>
          <w:sz w:val="16"/>
          <w:szCs w:val="16"/>
          <w:lang w:val="es-CO"/>
        </w:rPr>
        <w:t xml:space="preserve"> </w:t>
      </w:r>
    </w:p>
  </w:footnote>
  <w:footnote w:id="7">
    <w:p w14:paraId="2C72F9C4" w14:textId="79E64CB7" w:rsidR="004C66D3" w:rsidRPr="008002B6" w:rsidRDefault="004C66D3" w:rsidP="00E85885">
      <w:pPr>
        <w:pStyle w:val="FootnoteText"/>
        <w:jc w:val="left"/>
        <w:rPr>
          <w:sz w:val="16"/>
          <w:szCs w:val="16"/>
          <w:lang w:val="es-CO"/>
        </w:rPr>
      </w:pPr>
      <w:r w:rsidRPr="00E85885">
        <w:rPr>
          <w:rStyle w:val="FootnoteReference"/>
          <w:sz w:val="16"/>
          <w:szCs w:val="16"/>
        </w:rPr>
        <w:footnoteRef/>
      </w:r>
      <w:r w:rsidRPr="008002B6">
        <w:rPr>
          <w:sz w:val="16"/>
          <w:szCs w:val="16"/>
          <w:lang w:val="es-CO"/>
        </w:rPr>
        <w:t xml:space="preserve"> </w:t>
      </w:r>
      <w:r w:rsidR="007636A3">
        <w:fldChar w:fldCharType="begin"/>
      </w:r>
      <w:r w:rsidR="007636A3" w:rsidRPr="007636A3">
        <w:rPr>
          <w:lang w:val="es-CO"/>
        </w:rPr>
        <w:instrText xml:space="preserve"> HYPERLINK "https://www.iom.int/sites/default/files/about-iom/gender/C-106-INF-8-Rev.1-Pol%C3%ADtica</w:instrText>
      </w:r>
      <w:r w:rsidR="007636A3" w:rsidRPr="007636A3">
        <w:rPr>
          <w:lang w:val="es-CO"/>
        </w:rPr>
        <w:instrText xml:space="preserve">-de-la-OIM-sobre-la-Igualidad-de-G%C3%A9nero-2015-2019.pdf" </w:instrText>
      </w:r>
      <w:r w:rsidR="007636A3">
        <w:fldChar w:fldCharType="separate"/>
      </w:r>
      <w:r w:rsidR="003E0AAF" w:rsidRPr="00065D6D">
        <w:rPr>
          <w:rStyle w:val="Hyperlink"/>
          <w:sz w:val="16"/>
          <w:szCs w:val="16"/>
          <w:lang w:val="es-CO"/>
        </w:rPr>
        <w:t>https://www.iom.int/sites/default/files/about-iom/gender/C-106-INF-8-Rev.1-Pol%C3%ADtica-de-la-OIM-sobre-la-Igualidad-de-G%C3%A9nero-2015-2019.pdf</w:t>
      </w:r>
      <w:r w:rsidR="007636A3">
        <w:rPr>
          <w:rStyle w:val="Hyperlink"/>
          <w:sz w:val="16"/>
          <w:szCs w:val="16"/>
          <w:lang w:val="es-CO"/>
        </w:rPr>
        <w:fldChar w:fldCharType="end"/>
      </w:r>
      <w:r w:rsidR="003E0AAF">
        <w:rPr>
          <w:sz w:val="16"/>
          <w:szCs w:val="16"/>
          <w:lang w:val="es-CO"/>
        </w:rPr>
        <w:t xml:space="preserve"> </w:t>
      </w:r>
    </w:p>
  </w:footnote>
  <w:footnote w:id="8">
    <w:p w14:paraId="4CBDD036" w14:textId="77777777" w:rsidR="009F2A46" w:rsidRPr="008002B6" w:rsidRDefault="009F2A46" w:rsidP="009F2A46">
      <w:pPr>
        <w:pStyle w:val="FootnoteText"/>
        <w:rPr>
          <w:sz w:val="16"/>
          <w:szCs w:val="16"/>
          <w:lang w:val="es-CO"/>
        </w:rPr>
      </w:pPr>
      <w:r w:rsidRPr="00E85885">
        <w:rPr>
          <w:rStyle w:val="FootnoteReference"/>
          <w:sz w:val="16"/>
          <w:szCs w:val="16"/>
        </w:rPr>
        <w:footnoteRef/>
      </w:r>
      <w:r w:rsidRPr="008002B6">
        <w:rPr>
          <w:sz w:val="16"/>
          <w:szCs w:val="16"/>
          <w:lang w:val="es-CO"/>
        </w:rPr>
        <w:t xml:space="preserve"> http://www.uneval.org/document/detail/1616</w:t>
      </w:r>
    </w:p>
  </w:footnote>
  <w:footnote w:id="9">
    <w:p w14:paraId="28E978D7" w14:textId="77777777" w:rsidR="009F2A46" w:rsidRPr="008002B6" w:rsidRDefault="009F2A46" w:rsidP="009F2A46">
      <w:pPr>
        <w:pStyle w:val="FootnoteText"/>
        <w:jc w:val="left"/>
        <w:rPr>
          <w:rFonts w:cs="Arial"/>
          <w:sz w:val="16"/>
          <w:szCs w:val="16"/>
          <w:lang w:val="es-CO"/>
        </w:rPr>
      </w:pPr>
      <w:r w:rsidRPr="00067F8A">
        <w:rPr>
          <w:rStyle w:val="FootnoteReference"/>
          <w:rFonts w:cs="Arial"/>
          <w:sz w:val="16"/>
          <w:szCs w:val="16"/>
          <w:vertAlign w:val="baseline"/>
        </w:rPr>
        <w:footnoteRef/>
      </w:r>
      <w:r w:rsidRPr="008002B6">
        <w:rPr>
          <w:rFonts w:cs="Arial"/>
          <w:sz w:val="16"/>
          <w:szCs w:val="16"/>
          <w:lang w:val="es-CO"/>
        </w:rPr>
        <w:t xml:space="preserve"> </w:t>
      </w:r>
      <w:r w:rsidR="007636A3">
        <w:fldChar w:fldCharType="begin"/>
      </w:r>
      <w:r w:rsidR="007636A3" w:rsidRPr="007636A3">
        <w:rPr>
          <w:lang w:val="es-CO"/>
        </w:rPr>
        <w:instrText xml:space="preserve"> HYPERLINK "https://www.iom.int/sites/default/files/about-iom/evaluation/iom-gender-and-evaluation-guidance-2018.pdf" </w:instrText>
      </w:r>
      <w:r w:rsidR="007636A3">
        <w:fldChar w:fldCharType="separate"/>
      </w:r>
      <w:r w:rsidRPr="008002B6">
        <w:rPr>
          <w:rStyle w:val="Hyperlink"/>
          <w:rFonts w:cs="Arial"/>
          <w:sz w:val="16"/>
          <w:szCs w:val="16"/>
          <w:lang w:val="es-CO"/>
        </w:rPr>
        <w:t>https://www.iom.int/sites/default/files/about-iom/evaluation/iom-gender-and-evaluation-guidance-2018.pdf</w:t>
      </w:r>
      <w:r w:rsidR="007636A3">
        <w:rPr>
          <w:rStyle w:val="Hyperlink"/>
          <w:rFonts w:cs="Arial"/>
          <w:sz w:val="16"/>
          <w:szCs w:val="16"/>
          <w:lang w:val="es-CO"/>
        </w:rPr>
        <w:fldChar w:fldCharType="end"/>
      </w:r>
      <w:r w:rsidRPr="008002B6">
        <w:rPr>
          <w:rFonts w:cs="Arial"/>
          <w:sz w:val="16"/>
          <w:szCs w:val="16"/>
          <w:lang w:val="es-CO"/>
        </w:rPr>
        <w:t xml:space="preserve">  </w:t>
      </w:r>
    </w:p>
    <w:p w14:paraId="1FCDA60D" w14:textId="77777777" w:rsidR="009F2A46" w:rsidRPr="008002B6" w:rsidRDefault="007636A3" w:rsidP="009F2A46">
      <w:pPr>
        <w:pStyle w:val="FootnoteText"/>
        <w:jc w:val="left"/>
        <w:rPr>
          <w:rFonts w:cs="Arial"/>
          <w:sz w:val="16"/>
          <w:szCs w:val="16"/>
          <w:lang w:val="es-CO"/>
        </w:rPr>
      </w:pPr>
      <w:hyperlink r:id="rId2" w:history="1">
        <w:r w:rsidR="009F2A46" w:rsidRPr="008002B6">
          <w:rPr>
            <w:rStyle w:val="Hyperlink"/>
            <w:rFonts w:cs="Arial"/>
            <w:sz w:val="16"/>
            <w:szCs w:val="16"/>
            <w:lang w:val="es-CO"/>
          </w:rPr>
          <w:t>https://www.alnap.org/help-library/integrating-human-rights-and-gender-equality-in-evaluations</w:t>
        </w:r>
      </w:hyperlink>
    </w:p>
  </w:footnote>
  <w:footnote w:id="10">
    <w:p w14:paraId="35776F63" w14:textId="77777777" w:rsidR="004C66D3" w:rsidRPr="008002B6" w:rsidRDefault="004C66D3" w:rsidP="00AF4EAD">
      <w:pPr>
        <w:pStyle w:val="FootnoteText"/>
        <w:rPr>
          <w:sz w:val="16"/>
          <w:szCs w:val="16"/>
          <w:lang w:val="es-CO"/>
        </w:rPr>
      </w:pPr>
      <w:r w:rsidRPr="00E85885">
        <w:rPr>
          <w:rStyle w:val="FootnoteReference"/>
          <w:sz w:val="16"/>
          <w:szCs w:val="16"/>
        </w:rPr>
        <w:footnoteRef/>
      </w:r>
      <w:r w:rsidRPr="008002B6">
        <w:rPr>
          <w:sz w:val="16"/>
          <w:szCs w:val="16"/>
          <w:lang w:val="es-CO"/>
        </w:rPr>
        <w:t xml:space="preserve"> </w:t>
      </w:r>
      <w:r w:rsidRPr="008002B6">
        <w:rPr>
          <w:rStyle w:val="Hyperlink"/>
          <w:rFonts w:cs="Arial"/>
          <w:sz w:val="16"/>
          <w:szCs w:val="16"/>
          <w:lang w:val="es-CO"/>
        </w:rPr>
        <w:t>http://www.uneval.org/document/detail/2866</w:t>
      </w:r>
    </w:p>
  </w:footnote>
  <w:footnote w:id="11">
    <w:p w14:paraId="41F8ED86" w14:textId="77777777" w:rsidR="004C66D3" w:rsidRPr="008002B6" w:rsidRDefault="004C66D3" w:rsidP="00AF4EAD">
      <w:pPr>
        <w:pStyle w:val="FootnoteText"/>
        <w:rPr>
          <w:rFonts w:cs="Arial"/>
          <w:sz w:val="16"/>
          <w:szCs w:val="16"/>
          <w:lang w:val="es-CO"/>
        </w:rPr>
      </w:pPr>
      <w:r w:rsidRPr="00F958C1">
        <w:rPr>
          <w:rStyle w:val="FootnoteReference"/>
          <w:rFonts w:cs="Arial"/>
          <w:sz w:val="16"/>
          <w:szCs w:val="16"/>
          <w:vertAlign w:val="baseline"/>
        </w:rPr>
        <w:footnoteRef/>
      </w:r>
      <w:r w:rsidRPr="008002B6">
        <w:rPr>
          <w:rFonts w:cs="Arial"/>
          <w:sz w:val="16"/>
          <w:szCs w:val="16"/>
          <w:lang w:val="es-CO"/>
        </w:rPr>
        <w:t xml:space="preserve"> </w:t>
      </w:r>
      <w:r w:rsidRPr="008002B6">
        <w:rPr>
          <w:rStyle w:val="Hyperlink"/>
          <w:rFonts w:cs="Arial"/>
          <w:sz w:val="16"/>
          <w:szCs w:val="16"/>
          <w:lang w:val="es-CO"/>
        </w:rPr>
        <w:t>http://www.uneval.org/document/detail/2866</w:t>
      </w:r>
    </w:p>
  </w:footnote>
  <w:footnote w:id="12">
    <w:p w14:paraId="05BD0F3D" w14:textId="77777777" w:rsidR="004C66D3" w:rsidRPr="008002B6" w:rsidRDefault="004C66D3" w:rsidP="00AF4EAD">
      <w:pPr>
        <w:pStyle w:val="FootnoteText"/>
        <w:rPr>
          <w:rFonts w:cs="Arial"/>
          <w:sz w:val="16"/>
          <w:szCs w:val="16"/>
          <w:lang w:val="es-CO"/>
        </w:rPr>
      </w:pPr>
      <w:r w:rsidRPr="00F958C1">
        <w:rPr>
          <w:rStyle w:val="FootnoteReference"/>
          <w:rFonts w:cs="Arial"/>
          <w:sz w:val="16"/>
          <w:szCs w:val="16"/>
          <w:vertAlign w:val="baseline"/>
        </w:rPr>
        <w:footnoteRef/>
      </w:r>
      <w:r w:rsidRPr="008002B6">
        <w:rPr>
          <w:rFonts w:cs="Arial"/>
          <w:sz w:val="16"/>
          <w:szCs w:val="16"/>
          <w:lang w:val="es-CO"/>
        </w:rPr>
        <w:t xml:space="preserve"> </w:t>
      </w:r>
      <w:r w:rsidR="007636A3">
        <w:fldChar w:fldCharType="begin"/>
      </w:r>
      <w:r w:rsidR="007636A3" w:rsidRPr="007636A3">
        <w:rPr>
          <w:lang w:val="es-CO"/>
        </w:rPr>
        <w:instrText xml:space="preserve"> HYPERLINK "http://www.unevaluation.org/document/detail/100" </w:instrText>
      </w:r>
      <w:r w:rsidR="007636A3">
        <w:fldChar w:fldCharType="separate"/>
      </w:r>
      <w:r w:rsidRPr="008002B6">
        <w:rPr>
          <w:rStyle w:val="Hyperlink"/>
          <w:rFonts w:cs="Arial"/>
          <w:sz w:val="16"/>
          <w:szCs w:val="16"/>
          <w:lang w:val="es-CO"/>
        </w:rPr>
        <w:t>http://www.unevaluation.org/document/detail/100</w:t>
      </w:r>
      <w:r w:rsidR="007636A3">
        <w:rPr>
          <w:rStyle w:val="Hyperlink"/>
          <w:rFonts w:cs="Arial"/>
          <w:sz w:val="16"/>
          <w:szCs w:val="16"/>
          <w:lang w:val="es-CO"/>
        </w:rPr>
        <w:fldChar w:fldCharType="end"/>
      </w:r>
    </w:p>
  </w:footnote>
  <w:footnote w:id="13">
    <w:p w14:paraId="40FE5DAB" w14:textId="77777777" w:rsidR="004C66D3" w:rsidRPr="008002B6" w:rsidRDefault="004C66D3" w:rsidP="00AF4EAD">
      <w:pPr>
        <w:pStyle w:val="FootnoteText"/>
        <w:rPr>
          <w:rFonts w:cs="Arial"/>
          <w:sz w:val="16"/>
          <w:szCs w:val="16"/>
          <w:lang w:val="es-CO"/>
        </w:rPr>
      </w:pPr>
      <w:r w:rsidRPr="00F958C1">
        <w:rPr>
          <w:rStyle w:val="FootnoteReference"/>
          <w:rFonts w:cs="Arial"/>
          <w:sz w:val="16"/>
          <w:szCs w:val="16"/>
          <w:vertAlign w:val="baseline"/>
        </w:rPr>
        <w:footnoteRef/>
      </w:r>
      <w:r w:rsidRPr="008002B6">
        <w:rPr>
          <w:rFonts w:cs="Arial"/>
          <w:sz w:val="16"/>
          <w:szCs w:val="16"/>
          <w:lang w:val="es-CO"/>
        </w:rPr>
        <w:t xml:space="preserve"> </w:t>
      </w:r>
      <w:r w:rsidR="007636A3">
        <w:fldChar w:fldCharType="begin"/>
      </w:r>
      <w:r w:rsidR="007636A3" w:rsidRPr="007636A3">
        <w:rPr>
          <w:lang w:val="es-CO"/>
        </w:rPr>
        <w:instrText xml:space="preserve"> HYPERLINK "https://www.iom.int/data-protection" </w:instrText>
      </w:r>
      <w:r w:rsidR="007636A3">
        <w:fldChar w:fldCharType="separate"/>
      </w:r>
      <w:r w:rsidRPr="008002B6">
        <w:rPr>
          <w:rStyle w:val="Hyperlink"/>
          <w:rFonts w:cs="Arial"/>
          <w:sz w:val="16"/>
          <w:szCs w:val="16"/>
          <w:lang w:val="es-CO"/>
        </w:rPr>
        <w:t>https://www.iom.int/data-protection</w:t>
      </w:r>
      <w:r w:rsidR="007636A3">
        <w:rPr>
          <w:rStyle w:val="Hyperlink"/>
          <w:rFonts w:cs="Arial"/>
          <w:sz w:val="16"/>
          <w:szCs w:val="16"/>
          <w:lang w:val="es-CO"/>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EB99" w14:textId="77777777" w:rsidR="004C66D3" w:rsidRDefault="004C66D3">
    <w:pPr>
      <w:pStyle w:val="FreeForm"/>
      <w:tabs>
        <w:tab w:val="left" w:pos="454"/>
        <w:tab w:val="left" w:pos="908"/>
        <w:tab w:val="left" w:pos="1362"/>
        <w:tab w:val="left" w:pos="1816"/>
        <w:tab w:val="left" w:pos="2270"/>
        <w:tab w:val="left" w:pos="2724"/>
        <w:tab w:val="left" w:pos="3178"/>
        <w:tab w:val="left" w:pos="3632"/>
        <w:tab w:val="left" w:pos="4086"/>
        <w:tab w:val="left" w:pos="4540"/>
        <w:tab w:val="left" w:pos="4994"/>
        <w:tab w:val="left" w:pos="5448"/>
        <w:tab w:val="left" w:pos="5902"/>
        <w:tab w:val="left" w:pos="6356"/>
        <w:tab w:val="left" w:pos="6810"/>
        <w:tab w:val="left" w:pos="7264"/>
        <w:tab w:val="left" w:pos="7718"/>
        <w:tab w:val="left" w:pos="8172"/>
        <w:tab w:val="left" w:pos="8626"/>
        <w:tab w:val="left" w:pos="9080"/>
        <w:tab w:val="left" w:pos="9534"/>
      </w:tabs>
      <w:rPr>
        <w:rFonts w:eastAsia="Times New Roman"/>
        <w:color w:val="auto"/>
      </w:rPr>
    </w:pPr>
    <w:r>
      <w:br/>
    </w:r>
    <w:r>
      <w:rPr>
        <w:noProof/>
        <w:lang w:val="en-GB" w:eastAsia="en-GB"/>
      </w:rPr>
      <mc:AlternateContent>
        <mc:Choice Requires="wps">
          <w:drawing>
            <wp:anchor distT="0" distB="0" distL="114300" distR="114300" simplePos="0" relativeHeight="251658240" behindDoc="1" locked="0" layoutInCell="1" allowOverlap="1" wp14:anchorId="485D5488" wp14:editId="3F80BA27">
              <wp:simplePos x="0" y="0"/>
              <wp:positionH relativeFrom="page">
                <wp:posOffset>6840855</wp:posOffset>
              </wp:positionH>
              <wp:positionV relativeFrom="page">
                <wp:posOffset>9925050</wp:posOffset>
              </wp:positionV>
              <wp:extent cx="88900" cy="177800"/>
              <wp:effectExtent l="0" t="0" r="635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8722E5A" w14:textId="77777777" w:rsidR="004C66D3" w:rsidRDefault="004C66D3">
                          <w:pPr>
                            <w:pStyle w:val="Footer1"/>
                            <w:rPr>
                              <w:rFonts w:eastAsia="Times New Roman"/>
                              <w:color w:val="auto"/>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2</w:t>
                          </w:r>
                          <w:r>
                            <w:rPr>
                              <w:rStyle w:val="PageNumber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D5488" id="Rectangle 1" o:spid="_x0000_s1026" style="position:absolute;margin-left:538.65pt;margin-top:781.5pt;width:7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" stroked="f" strokeweight="1pt">
              <v:path arrowok="t"/>
              <v:textbox inset="0,0,0,0">
                <w:txbxContent>
                  <w:p w14:paraId="48722E5A" w14:textId="77777777" w:rsidR="004C66D3" w:rsidRDefault="004C66D3">
                    <w:pPr>
                      <w:pStyle w:val="Footer1"/>
                      <w:rPr>
                        <w:rFonts w:eastAsia="Times New Roman"/>
                        <w:color w:val="auto"/>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2</w:t>
                    </w:r>
                    <w:r>
                      <w:rPr>
                        <w:rStyle w:val="PageNumber1"/>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596A" w14:textId="77777777" w:rsidR="004C66D3" w:rsidRPr="006A69A1" w:rsidRDefault="004C66D3" w:rsidP="58AB6F01">
    <w:pPr>
      <w:pStyle w:val="Header"/>
      <w:jc w:val="right"/>
      <w:rPr>
        <w:rFonts w:asciiTheme="minorHAnsi" w:hAnsiTheme="minorHAnsi"/>
        <w:sz w:val="16"/>
        <w:szCs w:val="16"/>
        <w:lang w:val="es-AR"/>
      </w:rPr>
    </w:pPr>
    <w:r w:rsidRPr="58AB6F01">
      <w:rPr>
        <w:rFonts w:asciiTheme="minorHAnsi" w:hAnsiTheme="minorHAnsi"/>
        <w:sz w:val="16"/>
        <w:szCs w:val="16"/>
        <w:lang w:val="es-AR"/>
      </w:rPr>
      <w:t>Términos de Referencia para Evaluaciones</w:t>
    </w:r>
  </w:p>
  <w:p w14:paraId="0DF74F51" w14:textId="1E9DD202" w:rsidR="004C66D3" w:rsidRPr="009110FA" w:rsidRDefault="004C66D3" w:rsidP="009110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6869" w14:textId="03118910" w:rsidR="004C66D3" w:rsidRDefault="004C66D3" w:rsidP="58AB6F01">
    <w:pPr>
      <w:pStyle w:val="Header"/>
      <w:jc w:val="right"/>
      <w:rPr>
        <w:rFonts w:asciiTheme="minorHAnsi" w:hAnsiTheme="minorHAnsi"/>
        <w:sz w:val="16"/>
        <w:szCs w:val="16"/>
        <w:lang w:val="es-AR"/>
      </w:rPr>
    </w:pPr>
    <w:r w:rsidRPr="58AB6F01">
      <w:rPr>
        <w:rFonts w:asciiTheme="minorHAnsi" w:hAnsiTheme="minorHAnsi"/>
        <w:sz w:val="16"/>
        <w:szCs w:val="16"/>
        <w:lang w:val="es-AR"/>
      </w:rPr>
      <w:t>Términos de Referencia para Evaluaciones</w:t>
    </w:r>
  </w:p>
  <w:p w14:paraId="1B090450" w14:textId="4FF74056" w:rsidR="004C66D3" w:rsidRPr="006A69A1" w:rsidRDefault="004C66D3" w:rsidP="58AB6F01">
    <w:pPr>
      <w:pStyle w:val="Header"/>
      <w:jc w:val="right"/>
      <w:rPr>
        <w:rFonts w:asciiTheme="minorHAnsi" w:hAnsiTheme="minorHAnsi"/>
        <w:sz w:val="16"/>
        <w:szCs w:val="16"/>
        <w:lang w:val="es-AR"/>
      </w:rPr>
    </w:pPr>
    <w:r w:rsidRPr="58AB6F01">
      <w:rPr>
        <w:rFonts w:asciiTheme="minorHAnsi" w:hAnsiTheme="minorHAnsi"/>
        <w:sz w:val="16"/>
        <w:szCs w:val="16"/>
        <w:lang w:val="es-AR"/>
      </w:rPr>
      <w:t>Ver. Nov.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16BECC6C"/>
    <w:styleLink w:val="List12"/>
    <w:lvl w:ilvl="0">
      <w:start w:val="2"/>
      <w:numFmt w:val="decimal"/>
      <w:lvlText w:val="%1"/>
      <w:lvlJc w:val="left"/>
      <w:pPr>
        <w:tabs>
          <w:tab w:val="num" w:pos="432"/>
        </w:tabs>
        <w:ind w:left="432" w:hanging="432"/>
      </w:pPr>
      <w:rPr>
        <w:rFonts w:cs="Times New Roman" w:hint="default"/>
        <w:color w:val="000000"/>
        <w:position w:val="0"/>
        <w:sz w:val="20"/>
      </w:rPr>
    </w:lvl>
    <w:lvl w:ilvl="1">
      <w:start w:val="1"/>
      <w:numFmt w:val="decimal"/>
      <w:lvlText w:val="%1.%2"/>
      <w:lvlJc w:val="left"/>
      <w:pPr>
        <w:tabs>
          <w:tab w:val="num" w:pos="576"/>
        </w:tabs>
        <w:ind w:left="576" w:hanging="576"/>
      </w:pPr>
      <w:rPr>
        <w:rFonts w:cs="Times New Roman" w:hint="default"/>
        <w:color w:val="000000"/>
        <w:position w:val="0"/>
        <w:sz w:val="28"/>
      </w:rPr>
    </w:lvl>
    <w:lvl w:ilvl="2">
      <w:start w:val="1"/>
      <w:numFmt w:val="decimal"/>
      <w:lvlText w:val="%1.%2.%3"/>
      <w:lvlJc w:val="left"/>
      <w:pPr>
        <w:tabs>
          <w:tab w:val="num" w:pos="1080"/>
        </w:tabs>
        <w:ind w:left="1080" w:hanging="720"/>
      </w:pPr>
      <w:rPr>
        <w:rFonts w:cs="Times New Roman" w:hint="default"/>
        <w:color w:val="000000"/>
        <w:position w:val="0"/>
        <w:sz w:val="20"/>
      </w:rPr>
    </w:lvl>
    <w:lvl w:ilvl="3">
      <w:start w:val="1"/>
      <w:numFmt w:val="decimal"/>
      <w:lvlText w:val="%1.%2.%3.%4"/>
      <w:lvlJc w:val="left"/>
      <w:pPr>
        <w:tabs>
          <w:tab w:val="num" w:pos="864"/>
        </w:tabs>
        <w:ind w:left="864" w:hanging="864"/>
      </w:pPr>
      <w:rPr>
        <w:rFonts w:cs="Times New Roman" w:hint="default"/>
        <w:color w:val="000000"/>
        <w:position w:val="0"/>
        <w:sz w:val="20"/>
      </w:rPr>
    </w:lvl>
    <w:lvl w:ilvl="4">
      <w:start w:val="1"/>
      <w:numFmt w:val="decimal"/>
      <w:lvlText w:val="%1.%2.%3.%4.%5"/>
      <w:lvlJc w:val="left"/>
      <w:pPr>
        <w:tabs>
          <w:tab w:val="num" w:pos="1008"/>
        </w:tabs>
        <w:ind w:left="1008" w:hanging="1008"/>
      </w:pPr>
      <w:rPr>
        <w:rFonts w:cs="Times New Roman" w:hint="default"/>
        <w:color w:val="000000"/>
        <w:position w:val="0"/>
        <w:sz w:val="20"/>
      </w:rPr>
    </w:lvl>
    <w:lvl w:ilvl="5">
      <w:start w:val="1"/>
      <w:numFmt w:val="decimal"/>
      <w:lvlText w:val="%1.%2.%3.%4.%5.%6"/>
      <w:lvlJc w:val="left"/>
      <w:pPr>
        <w:tabs>
          <w:tab w:val="num" w:pos="1152"/>
        </w:tabs>
        <w:ind w:left="1152" w:hanging="1152"/>
      </w:pPr>
      <w:rPr>
        <w:rFonts w:cs="Times New Roman" w:hint="default"/>
        <w:color w:val="000000"/>
        <w:position w:val="0"/>
        <w:sz w:val="20"/>
      </w:rPr>
    </w:lvl>
    <w:lvl w:ilvl="6">
      <w:start w:val="1"/>
      <w:numFmt w:val="decimal"/>
      <w:lvlText w:val="%1.%2.%3.%4.%5.%6.%7"/>
      <w:lvlJc w:val="left"/>
      <w:pPr>
        <w:tabs>
          <w:tab w:val="num" w:pos="1296"/>
        </w:tabs>
        <w:ind w:left="1296" w:hanging="1296"/>
      </w:pPr>
      <w:rPr>
        <w:rFonts w:cs="Times New Roman" w:hint="default"/>
        <w:color w:val="000000"/>
        <w:position w:val="0"/>
        <w:sz w:val="20"/>
      </w:rPr>
    </w:lvl>
    <w:lvl w:ilvl="7">
      <w:start w:val="1"/>
      <w:numFmt w:val="decimal"/>
      <w:lvlText w:val="%1.%2.%3.%4.%5.%6.%7.%8"/>
      <w:lvlJc w:val="left"/>
      <w:pPr>
        <w:tabs>
          <w:tab w:val="num" w:pos="1440"/>
        </w:tabs>
        <w:ind w:left="1440" w:hanging="1440"/>
      </w:pPr>
      <w:rPr>
        <w:rFonts w:cs="Times New Roman" w:hint="default"/>
        <w:color w:val="000000"/>
        <w:position w:val="0"/>
        <w:sz w:val="20"/>
      </w:rPr>
    </w:lvl>
    <w:lvl w:ilvl="8">
      <w:start w:val="1"/>
      <w:numFmt w:val="decimal"/>
      <w:lvlText w:val="%1.%2.%3.%4.%5.%6.%7.%8.%9"/>
      <w:lvlJc w:val="left"/>
      <w:pPr>
        <w:tabs>
          <w:tab w:val="num" w:pos="1584"/>
        </w:tabs>
        <w:ind w:left="1584" w:hanging="1584"/>
      </w:pPr>
      <w:rPr>
        <w:rFonts w:cs="Times New Roman" w:hint="default"/>
        <w:color w:val="000000"/>
        <w:position w:val="0"/>
        <w:sz w:val="20"/>
      </w:rPr>
    </w:lvl>
  </w:abstractNum>
  <w:abstractNum w:abstractNumId="1" w15:restartNumberingAfterBreak="0">
    <w:nsid w:val="00000011"/>
    <w:multiLevelType w:val="hybridMultilevel"/>
    <w:tmpl w:val="894EE883"/>
    <w:styleLink w:val="Bullet"/>
    <w:lvl w:ilvl="0" w:tplc="E7AC3DEE">
      <w:start w:val="1"/>
      <w:numFmt w:val="bullet"/>
      <w:lvlText w:val="•"/>
      <w:lvlJc w:val="left"/>
      <w:pPr>
        <w:tabs>
          <w:tab w:val="num" w:pos="180"/>
        </w:tabs>
        <w:ind w:left="180"/>
      </w:pPr>
      <w:rPr>
        <w:rFonts w:hint="default"/>
        <w:position w:val="-2"/>
      </w:rPr>
    </w:lvl>
    <w:lvl w:ilvl="1" w:tplc="5B566782">
      <w:start w:val="1"/>
      <w:numFmt w:val="bullet"/>
      <w:lvlText w:val="•"/>
      <w:lvlJc w:val="left"/>
      <w:pPr>
        <w:tabs>
          <w:tab w:val="num" w:pos="180"/>
        </w:tabs>
        <w:ind w:left="180" w:firstLine="360"/>
      </w:pPr>
      <w:rPr>
        <w:rFonts w:hint="default"/>
        <w:position w:val="-2"/>
      </w:rPr>
    </w:lvl>
    <w:lvl w:ilvl="2" w:tplc="3EC46B2A">
      <w:start w:val="1"/>
      <w:numFmt w:val="bullet"/>
      <w:lvlText w:val="•"/>
      <w:lvlJc w:val="left"/>
      <w:pPr>
        <w:tabs>
          <w:tab w:val="num" w:pos="180"/>
        </w:tabs>
        <w:ind w:left="180" w:firstLine="720"/>
      </w:pPr>
      <w:rPr>
        <w:rFonts w:hint="default"/>
        <w:position w:val="-2"/>
      </w:rPr>
    </w:lvl>
    <w:lvl w:ilvl="3" w:tplc="909C35A8">
      <w:start w:val="1"/>
      <w:numFmt w:val="bullet"/>
      <w:lvlText w:val="•"/>
      <w:lvlJc w:val="left"/>
      <w:pPr>
        <w:tabs>
          <w:tab w:val="num" w:pos="180"/>
        </w:tabs>
        <w:ind w:left="180" w:firstLine="1080"/>
      </w:pPr>
      <w:rPr>
        <w:rFonts w:hint="default"/>
        <w:position w:val="-2"/>
      </w:rPr>
    </w:lvl>
    <w:lvl w:ilvl="4" w:tplc="E4AADCF4">
      <w:start w:val="1"/>
      <w:numFmt w:val="bullet"/>
      <w:lvlText w:val="•"/>
      <w:lvlJc w:val="left"/>
      <w:pPr>
        <w:tabs>
          <w:tab w:val="num" w:pos="180"/>
        </w:tabs>
        <w:ind w:left="180" w:firstLine="1440"/>
      </w:pPr>
      <w:rPr>
        <w:rFonts w:hint="default"/>
        <w:position w:val="-2"/>
      </w:rPr>
    </w:lvl>
    <w:lvl w:ilvl="5" w:tplc="1D2A5E44">
      <w:start w:val="1"/>
      <w:numFmt w:val="bullet"/>
      <w:lvlText w:val="•"/>
      <w:lvlJc w:val="left"/>
      <w:pPr>
        <w:tabs>
          <w:tab w:val="num" w:pos="180"/>
        </w:tabs>
        <w:ind w:left="180" w:firstLine="1800"/>
      </w:pPr>
      <w:rPr>
        <w:rFonts w:hint="default"/>
        <w:position w:val="-2"/>
      </w:rPr>
    </w:lvl>
    <w:lvl w:ilvl="6" w:tplc="EA30F556">
      <w:start w:val="1"/>
      <w:numFmt w:val="bullet"/>
      <w:lvlText w:val="•"/>
      <w:lvlJc w:val="left"/>
      <w:pPr>
        <w:tabs>
          <w:tab w:val="num" w:pos="180"/>
        </w:tabs>
        <w:ind w:left="180" w:firstLine="2160"/>
      </w:pPr>
      <w:rPr>
        <w:rFonts w:hint="default"/>
        <w:position w:val="-2"/>
      </w:rPr>
    </w:lvl>
    <w:lvl w:ilvl="7" w:tplc="A2341BF2">
      <w:start w:val="1"/>
      <w:numFmt w:val="bullet"/>
      <w:lvlText w:val="•"/>
      <w:lvlJc w:val="left"/>
      <w:pPr>
        <w:tabs>
          <w:tab w:val="num" w:pos="180"/>
        </w:tabs>
        <w:ind w:left="180" w:firstLine="2520"/>
      </w:pPr>
      <w:rPr>
        <w:rFonts w:hint="default"/>
        <w:position w:val="-2"/>
      </w:rPr>
    </w:lvl>
    <w:lvl w:ilvl="8" w:tplc="89B6B2F0">
      <w:start w:val="1"/>
      <w:numFmt w:val="bullet"/>
      <w:lvlText w:val="•"/>
      <w:lvlJc w:val="left"/>
      <w:pPr>
        <w:tabs>
          <w:tab w:val="num" w:pos="180"/>
        </w:tabs>
        <w:ind w:left="180" w:firstLine="2880"/>
      </w:pPr>
      <w:rPr>
        <w:rFonts w:hint="default"/>
        <w:position w:val="-2"/>
      </w:rPr>
    </w:lvl>
  </w:abstractNum>
  <w:abstractNum w:abstractNumId="2" w15:restartNumberingAfterBreak="0">
    <w:nsid w:val="024E0CCC"/>
    <w:multiLevelType w:val="hybridMultilevel"/>
    <w:tmpl w:val="53FA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E1119"/>
    <w:multiLevelType w:val="hybridMultilevel"/>
    <w:tmpl w:val="2F88D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4B10B4"/>
    <w:multiLevelType w:val="hybridMultilevel"/>
    <w:tmpl w:val="0B0C10A6"/>
    <w:lvl w:ilvl="0" w:tplc="19981B06">
      <w:start w:val="1"/>
      <w:numFmt w:val="lowerRoman"/>
      <w:lvlText w:val="(%1)"/>
      <w:lvlJc w:val="left"/>
      <w:pPr>
        <w:ind w:left="1911" w:hanging="720"/>
      </w:pPr>
      <w:rPr>
        <w:rFonts w:cs="Times New Roman" w:hint="default"/>
      </w:rPr>
    </w:lvl>
    <w:lvl w:ilvl="1" w:tplc="04090019" w:tentative="1">
      <w:start w:val="1"/>
      <w:numFmt w:val="lowerLetter"/>
      <w:lvlText w:val="%2."/>
      <w:lvlJc w:val="left"/>
      <w:pPr>
        <w:ind w:left="2071" w:hanging="360"/>
      </w:pPr>
      <w:rPr>
        <w:rFonts w:cs="Times New Roman"/>
      </w:rPr>
    </w:lvl>
    <w:lvl w:ilvl="2" w:tplc="0409001B" w:tentative="1">
      <w:start w:val="1"/>
      <w:numFmt w:val="lowerRoman"/>
      <w:lvlText w:val="%3."/>
      <w:lvlJc w:val="right"/>
      <w:pPr>
        <w:ind w:left="2791" w:hanging="180"/>
      </w:pPr>
      <w:rPr>
        <w:rFonts w:cs="Times New Roman"/>
      </w:rPr>
    </w:lvl>
    <w:lvl w:ilvl="3" w:tplc="0409000F" w:tentative="1">
      <w:start w:val="1"/>
      <w:numFmt w:val="decimal"/>
      <w:lvlText w:val="%4."/>
      <w:lvlJc w:val="left"/>
      <w:pPr>
        <w:ind w:left="3511" w:hanging="360"/>
      </w:pPr>
      <w:rPr>
        <w:rFonts w:cs="Times New Roman"/>
      </w:rPr>
    </w:lvl>
    <w:lvl w:ilvl="4" w:tplc="04090019" w:tentative="1">
      <w:start w:val="1"/>
      <w:numFmt w:val="lowerLetter"/>
      <w:lvlText w:val="%5."/>
      <w:lvlJc w:val="left"/>
      <w:pPr>
        <w:ind w:left="4231" w:hanging="360"/>
      </w:pPr>
      <w:rPr>
        <w:rFonts w:cs="Times New Roman"/>
      </w:rPr>
    </w:lvl>
    <w:lvl w:ilvl="5" w:tplc="0409001B" w:tentative="1">
      <w:start w:val="1"/>
      <w:numFmt w:val="lowerRoman"/>
      <w:lvlText w:val="%6."/>
      <w:lvlJc w:val="right"/>
      <w:pPr>
        <w:ind w:left="4951" w:hanging="180"/>
      </w:pPr>
      <w:rPr>
        <w:rFonts w:cs="Times New Roman"/>
      </w:rPr>
    </w:lvl>
    <w:lvl w:ilvl="6" w:tplc="0409000F" w:tentative="1">
      <w:start w:val="1"/>
      <w:numFmt w:val="decimal"/>
      <w:lvlText w:val="%7."/>
      <w:lvlJc w:val="left"/>
      <w:pPr>
        <w:ind w:left="5671" w:hanging="360"/>
      </w:pPr>
      <w:rPr>
        <w:rFonts w:cs="Times New Roman"/>
      </w:rPr>
    </w:lvl>
    <w:lvl w:ilvl="7" w:tplc="04090019" w:tentative="1">
      <w:start w:val="1"/>
      <w:numFmt w:val="lowerLetter"/>
      <w:lvlText w:val="%8."/>
      <w:lvlJc w:val="left"/>
      <w:pPr>
        <w:ind w:left="6391" w:hanging="360"/>
      </w:pPr>
      <w:rPr>
        <w:rFonts w:cs="Times New Roman"/>
      </w:rPr>
    </w:lvl>
    <w:lvl w:ilvl="8" w:tplc="0409001B" w:tentative="1">
      <w:start w:val="1"/>
      <w:numFmt w:val="lowerRoman"/>
      <w:lvlText w:val="%9."/>
      <w:lvlJc w:val="right"/>
      <w:pPr>
        <w:ind w:left="7111" w:hanging="180"/>
      </w:pPr>
      <w:rPr>
        <w:rFonts w:cs="Times New Roman"/>
      </w:rPr>
    </w:lvl>
  </w:abstractNum>
  <w:abstractNum w:abstractNumId="5" w15:restartNumberingAfterBreak="0">
    <w:nsid w:val="0B101B7A"/>
    <w:multiLevelType w:val="hybridMultilevel"/>
    <w:tmpl w:val="78280F0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0F0F586C"/>
    <w:multiLevelType w:val="hybridMultilevel"/>
    <w:tmpl w:val="9FD08740"/>
    <w:lvl w:ilvl="0" w:tplc="05108D92">
      <w:start w:val="1"/>
      <w:numFmt w:val="upperRoman"/>
      <w:lvlText w:val="%1."/>
      <w:lvlJc w:val="left"/>
      <w:pPr>
        <w:ind w:left="720" w:hanging="72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15:restartNumberingAfterBreak="0">
    <w:nsid w:val="11947BAF"/>
    <w:multiLevelType w:val="hybridMultilevel"/>
    <w:tmpl w:val="776A983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FD2473"/>
    <w:multiLevelType w:val="hybridMultilevel"/>
    <w:tmpl w:val="305EFDF8"/>
    <w:lvl w:ilvl="0" w:tplc="59825704">
      <w:start w:val="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3136A9"/>
    <w:multiLevelType w:val="hybridMultilevel"/>
    <w:tmpl w:val="53822356"/>
    <w:lvl w:ilvl="0" w:tplc="59825704">
      <w:start w:val="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F628F6"/>
    <w:multiLevelType w:val="hybridMultilevel"/>
    <w:tmpl w:val="39747A64"/>
    <w:lvl w:ilvl="0" w:tplc="8F1A50F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F605E07"/>
    <w:multiLevelType w:val="hybridMultilevel"/>
    <w:tmpl w:val="FA204B8E"/>
    <w:lvl w:ilvl="0" w:tplc="04090017">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F910B7"/>
    <w:multiLevelType w:val="hybridMultilevel"/>
    <w:tmpl w:val="F75E65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53820FA"/>
    <w:multiLevelType w:val="hybridMultilevel"/>
    <w:tmpl w:val="8020BCD6"/>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836483E"/>
    <w:multiLevelType w:val="hybridMultilevel"/>
    <w:tmpl w:val="9196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E52425"/>
    <w:multiLevelType w:val="hybridMultilevel"/>
    <w:tmpl w:val="DB96AD30"/>
    <w:lvl w:ilvl="0" w:tplc="F02EC16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B538A1"/>
    <w:multiLevelType w:val="hybridMultilevel"/>
    <w:tmpl w:val="69822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B6A4F"/>
    <w:multiLevelType w:val="multilevel"/>
    <w:tmpl w:val="4ECA042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8" w15:restartNumberingAfterBreak="0">
    <w:nsid w:val="2A330E4D"/>
    <w:multiLevelType w:val="hybridMultilevel"/>
    <w:tmpl w:val="85F8DFFA"/>
    <w:lvl w:ilvl="0" w:tplc="08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Calibri Light" w:hAnsi="Calibri Light"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6A0BAC"/>
    <w:multiLevelType w:val="hybridMultilevel"/>
    <w:tmpl w:val="CAF6D186"/>
    <w:lvl w:ilvl="0" w:tplc="19981B06">
      <w:start w:val="1"/>
      <w:numFmt w:val="lowerRoman"/>
      <w:lvlText w:val="(%1)"/>
      <w:lvlJc w:val="left"/>
      <w:pPr>
        <w:ind w:left="720" w:hanging="72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B312E6"/>
    <w:multiLevelType w:val="hybridMultilevel"/>
    <w:tmpl w:val="69DED1D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33020FE0"/>
    <w:multiLevelType w:val="hybridMultilevel"/>
    <w:tmpl w:val="5CAA6F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5CD3FC3"/>
    <w:multiLevelType w:val="hybridMultilevel"/>
    <w:tmpl w:val="2140E69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36064569"/>
    <w:multiLevelType w:val="hybridMultilevel"/>
    <w:tmpl w:val="FA204B8E"/>
    <w:lvl w:ilvl="0" w:tplc="A68E2D1E">
      <w:start w:val="1"/>
      <w:numFmt w:val="lowerLetter"/>
      <w:lvlText w:val="%1)"/>
      <w:lvlJc w:val="left"/>
      <w:pPr>
        <w:ind w:left="360" w:hanging="360"/>
      </w:pPr>
      <w:rPr>
        <w:rFonts w:cs="Times New Roman" w:hint="default"/>
      </w:rPr>
    </w:lvl>
    <w:lvl w:ilvl="1" w:tplc="4FCA547A">
      <w:start w:val="1"/>
      <w:numFmt w:val="bullet"/>
      <w:lvlText w:val="o"/>
      <w:lvlJc w:val="left"/>
      <w:pPr>
        <w:ind w:left="1080" w:hanging="360"/>
      </w:pPr>
      <w:rPr>
        <w:rFonts w:ascii="Courier New" w:hAnsi="Courier New" w:hint="default"/>
      </w:rPr>
    </w:lvl>
    <w:lvl w:ilvl="2" w:tplc="512EA0D0">
      <w:start w:val="1"/>
      <w:numFmt w:val="bullet"/>
      <w:lvlText w:val=""/>
      <w:lvlJc w:val="left"/>
      <w:pPr>
        <w:ind w:left="1800" w:hanging="360"/>
      </w:pPr>
      <w:rPr>
        <w:rFonts w:ascii="Wingdings" w:hAnsi="Wingdings" w:hint="default"/>
      </w:rPr>
    </w:lvl>
    <w:lvl w:ilvl="3" w:tplc="C7FA725C">
      <w:start w:val="1"/>
      <w:numFmt w:val="bullet"/>
      <w:lvlText w:val=""/>
      <w:lvlJc w:val="left"/>
      <w:pPr>
        <w:ind w:left="2520" w:hanging="360"/>
      </w:pPr>
      <w:rPr>
        <w:rFonts w:ascii="Symbol" w:hAnsi="Symbol" w:hint="default"/>
      </w:rPr>
    </w:lvl>
    <w:lvl w:ilvl="4" w:tplc="CB62FA12">
      <w:start w:val="1"/>
      <w:numFmt w:val="bullet"/>
      <w:lvlText w:val="o"/>
      <w:lvlJc w:val="left"/>
      <w:pPr>
        <w:ind w:left="3240" w:hanging="360"/>
      </w:pPr>
      <w:rPr>
        <w:rFonts w:ascii="Courier New" w:hAnsi="Courier New" w:hint="default"/>
      </w:rPr>
    </w:lvl>
    <w:lvl w:ilvl="5" w:tplc="075EE584">
      <w:start w:val="1"/>
      <w:numFmt w:val="bullet"/>
      <w:lvlText w:val=""/>
      <w:lvlJc w:val="left"/>
      <w:pPr>
        <w:ind w:left="3960" w:hanging="360"/>
      </w:pPr>
      <w:rPr>
        <w:rFonts w:ascii="Wingdings" w:hAnsi="Wingdings" w:hint="default"/>
      </w:rPr>
    </w:lvl>
    <w:lvl w:ilvl="6" w:tplc="8892C69C">
      <w:start w:val="1"/>
      <w:numFmt w:val="bullet"/>
      <w:lvlText w:val=""/>
      <w:lvlJc w:val="left"/>
      <w:pPr>
        <w:ind w:left="4680" w:hanging="360"/>
      </w:pPr>
      <w:rPr>
        <w:rFonts w:ascii="Symbol" w:hAnsi="Symbol" w:hint="default"/>
      </w:rPr>
    </w:lvl>
    <w:lvl w:ilvl="7" w:tplc="DF02068A">
      <w:start w:val="1"/>
      <w:numFmt w:val="bullet"/>
      <w:lvlText w:val="o"/>
      <w:lvlJc w:val="left"/>
      <w:pPr>
        <w:ind w:left="5400" w:hanging="360"/>
      </w:pPr>
      <w:rPr>
        <w:rFonts w:ascii="Courier New" w:hAnsi="Courier New" w:hint="default"/>
      </w:rPr>
    </w:lvl>
    <w:lvl w:ilvl="8" w:tplc="3FFE7AC2">
      <w:start w:val="1"/>
      <w:numFmt w:val="bullet"/>
      <w:lvlText w:val=""/>
      <w:lvlJc w:val="left"/>
      <w:pPr>
        <w:ind w:left="6120" w:hanging="360"/>
      </w:pPr>
      <w:rPr>
        <w:rFonts w:ascii="Wingdings" w:hAnsi="Wingdings" w:hint="default"/>
      </w:rPr>
    </w:lvl>
  </w:abstractNum>
  <w:abstractNum w:abstractNumId="24" w15:restartNumberingAfterBreak="0">
    <w:nsid w:val="38D04778"/>
    <w:multiLevelType w:val="hybridMultilevel"/>
    <w:tmpl w:val="021C5CEE"/>
    <w:lvl w:ilvl="0" w:tplc="AEAA24D8">
      <w:numFmt w:val="bullet"/>
      <w:lvlText w:val=""/>
      <w:lvlJc w:val="left"/>
      <w:pPr>
        <w:tabs>
          <w:tab w:val="num" w:pos="720"/>
        </w:tabs>
        <w:ind w:left="720" w:hanging="360"/>
      </w:pPr>
      <w:rPr>
        <w:rFonts w:ascii="Wingdings" w:eastAsia="MS Mincho"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236763"/>
    <w:multiLevelType w:val="hybridMultilevel"/>
    <w:tmpl w:val="0E0092BA"/>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640" w:hanging="360"/>
      </w:pPr>
      <w:rPr>
        <w:rFonts w:cs="Times New Roman"/>
      </w:rPr>
    </w:lvl>
    <w:lvl w:ilvl="2" w:tplc="0409001B" w:tentative="1">
      <w:start w:val="1"/>
      <w:numFmt w:val="lowerRoman"/>
      <w:lvlText w:val="%3."/>
      <w:lvlJc w:val="right"/>
      <w:pPr>
        <w:ind w:left="2360" w:hanging="180"/>
      </w:pPr>
      <w:rPr>
        <w:rFonts w:cs="Times New Roman"/>
      </w:rPr>
    </w:lvl>
    <w:lvl w:ilvl="3" w:tplc="0409000F" w:tentative="1">
      <w:start w:val="1"/>
      <w:numFmt w:val="decimal"/>
      <w:lvlText w:val="%4."/>
      <w:lvlJc w:val="left"/>
      <w:pPr>
        <w:ind w:left="3080" w:hanging="360"/>
      </w:pPr>
      <w:rPr>
        <w:rFonts w:cs="Times New Roman"/>
      </w:rPr>
    </w:lvl>
    <w:lvl w:ilvl="4" w:tplc="04090019" w:tentative="1">
      <w:start w:val="1"/>
      <w:numFmt w:val="lowerLetter"/>
      <w:lvlText w:val="%5."/>
      <w:lvlJc w:val="left"/>
      <w:pPr>
        <w:ind w:left="3800" w:hanging="360"/>
      </w:pPr>
      <w:rPr>
        <w:rFonts w:cs="Times New Roman"/>
      </w:rPr>
    </w:lvl>
    <w:lvl w:ilvl="5" w:tplc="0409001B" w:tentative="1">
      <w:start w:val="1"/>
      <w:numFmt w:val="lowerRoman"/>
      <w:lvlText w:val="%6."/>
      <w:lvlJc w:val="right"/>
      <w:pPr>
        <w:ind w:left="4520" w:hanging="180"/>
      </w:pPr>
      <w:rPr>
        <w:rFonts w:cs="Times New Roman"/>
      </w:rPr>
    </w:lvl>
    <w:lvl w:ilvl="6" w:tplc="0409000F" w:tentative="1">
      <w:start w:val="1"/>
      <w:numFmt w:val="decimal"/>
      <w:lvlText w:val="%7."/>
      <w:lvlJc w:val="left"/>
      <w:pPr>
        <w:ind w:left="5240" w:hanging="360"/>
      </w:pPr>
      <w:rPr>
        <w:rFonts w:cs="Times New Roman"/>
      </w:rPr>
    </w:lvl>
    <w:lvl w:ilvl="7" w:tplc="04090019" w:tentative="1">
      <w:start w:val="1"/>
      <w:numFmt w:val="lowerLetter"/>
      <w:lvlText w:val="%8."/>
      <w:lvlJc w:val="left"/>
      <w:pPr>
        <w:ind w:left="5960" w:hanging="360"/>
      </w:pPr>
      <w:rPr>
        <w:rFonts w:cs="Times New Roman"/>
      </w:rPr>
    </w:lvl>
    <w:lvl w:ilvl="8" w:tplc="0409001B" w:tentative="1">
      <w:start w:val="1"/>
      <w:numFmt w:val="lowerRoman"/>
      <w:lvlText w:val="%9."/>
      <w:lvlJc w:val="right"/>
      <w:pPr>
        <w:ind w:left="6680" w:hanging="180"/>
      </w:pPr>
      <w:rPr>
        <w:rFonts w:cs="Times New Roman"/>
      </w:rPr>
    </w:lvl>
  </w:abstractNum>
  <w:abstractNum w:abstractNumId="26" w15:restartNumberingAfterBreak="0">
    <w:nsid w:val="3BF85D00"/>
    <w:multiLevelType w:val="hybridMultilevel"/>
    <w:tmpl w:val="CAF6D186"/>
    <w:lvl w:ilvl="0" w:tplc="2390BA94">
      <w:start w:val="1"/>
      <w:numFmt w:val="lowerRoman"/>
      <w:lvlText w:val="(%1)"/>
      <w:lvlJc w:val="left"/>
      <w:pPr>
        <w:ind w:left="720" w:hanging="720"/>
      </w:pPr>
      <w:rPr>
        <w:rFonts w:cs="Times New Roman" w:hint="default"/>
      </w:rPr>
    </w:lvl>
    <w:lvl w:ilvl="1" w:tplc="31143F98">
      <w:start w:val="1"/>
      <w:numFmt w:val="bullet"/>
      <w:lvlText w:val="o"/>
      <w:lvlJc w:val="left"/>
      <w:pPr>
        <w:ind w:left="1080" w:hanging="360"/>
      </w:pPr>
      <w:rPr>
        <w:rFonts w:ascii="Courier New" w:hAnsi="Courier New" w:hint="default"/>
      </w:rPr>
    </w:lvl>
    <w:lvl w:ilvl="2" w:tplc="137E0F18">
      <w:start w:val="1"/>
      <w:numFmt w:val="bullet"/>
      <w:lvlText w:val=""/>
      <w:lvlJc w:val="left"/>
      <w:pPr>
        <w:ind w:left="1800" w:hanging="360"/>
      </w:pPr>
      <w:rPr>
        <w:rFonts w:ascii="Wingdings" w:hAnsi="Wingdings" w:hint="default"/>
      </w:rPr>
    </w:lvl>
    <w:lvl w:ilvl="3" w:tplc="668A2B6E">
      <w:start w:val="1"/>
      <w:numFmt w:val="bullet"/>
      <w:lvlText w:val=""/>
      <w:lvlJc w:val="left"/>
      <w:pPr>
        <w:ind w:left="2520" w:hanging="360"/>
      </w:pPr>
      <w:rPr>
        <w:rFonts w:ascii="Symbol" w:hAnsi="Symbol" w:hint="default"/>
      </w:rPr>
    </w:lvl>
    <w:lvl w:ilvl="4" w:tplc="6F9C264C">
      <w:start w:val="1"/>
      <w:numFmt w:val="bullet"/>
      <w:lvlText w:val="o"/>
      <w:lvlJc w:val="left"/>
      <w:pPr>
        <w:ind w:left="3240" w:hanging="360"/>
      </w:pPr>
      <w:rPr>
        <w:rFonts w:ascii="Courier New" w:hAnsi="Courier New" w:hint="default"/>
      </w:rPr>
    </w:lvl>
    <w:lvl w:ilvl="5" w:tplc="967A4178">
      <w:start w:val="1"/>
      <w:numFmt w:val="bullet"/>
      <w:lvlText w:val=""/>
      <w:lvlJc w:val="left"/>
      <w:pPr>
        <w:ind w:left="3960" w:hanging="360"/>
      </w:pPr>
      <w:rPr>
        <w:rFonts w:ascii="Wingdings" w:hAnsi="Wingdings" w:hint="default"/>
      </w:rPr>
    </w:lvl>
    <w:lvl w:ilvl="6" w:tplc="1B88AC86">
      <w:start w:val="1"/>
      <w:numFmt w:val="bullet"/>
      <w:lvlText w:val=""/>
      <w:lvlJc w:val="left"/>
      <w:pPr>
        <w:ind w:left="4680" w:hanging="360"/>
      </w:pPr>
      <w:rPr>
        <w:rFonts w:ascii="Symbol" w:hAnsi="Symbol" w:hint="default"/>
      </w:rPr>
    </w:lvl>
    <w:lvl w:ilvl="7" w:tplc="302C8A90">
      <w:start w:val="1"/>
      <w:numFmt w:val="bullet"/>
      <w:lvlText w:val="o"/>
      <w:lvlJc w:val="left"/>
      <w:pPr>
        <w:ind w:left="5400" w:hanging="360"/>
      </w:pPr>
      <w:rPr>
        <w:rFonts w:ascii="Courier New" w:hAnsi="Courier New" w:hint="default"/>
      </w:rPr>
    </w:lvl>
    <w:lvl w:ilvl="8" w:tplc="5CD85BE6">
      <w:start w:val="1"/>
      <w:numFmt w:val="bullet"/>
      <w:lvlText w:val=""/>
      <w:lvlJc w:val="left"/>
      <w:pPr>
        <w:ind w:left="6120" w:hanging="360"/>
      </w:pPr>
      <w:rPr>
        <w:rFonts w:ascii="Wingdings" w:hAnsi="Wingdings" w:hint="default"/>
      </w:rPr>
    </w:lvl>
  </w:abstractNum>
  <w:abstractNum w:abstractNumId="27" w15:restartNumberingAfterBreak="0">
    <w:nsid w:val="3FB2413A"/>
    <w:multiLevelType w:val="hybridMultilevel"/>
    <w:tmpl w:val="1B88ADB4"/>
    <w:lvl w:ilvl="0" w:tplc="19981B06">
      <w:start w:val="1"/>
      <w:numFmt w:val="lowerRoman"/>
      <w:lvlText w:val="(%1)"/>
      <w:lvlJc w:val="left"/>
      <w:pPr>
        <w:ind w:left="12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209227A"/>
    <w:multiLevelType w:val="hybridMultilevel"/>
    <w:tmpl w:val="B9220764"/>
    <w:lvl w:ilvl="0" w:tplc="E1946908">
      <w:start w:val="1"/>
      <w:numFmt w:val="bullet"/>
      <w:lvlText w:val=""/>
      <w:lvlJc w:val="left"/>
      <w:pPr>
        <w:ind w:left="720" w:hanging="360"/>
      </w:pPr>
      <w:rPr>
        <w:rFonts w:ascii="Symbol" w:hAnsi="Symbol" w:hint="default"/>
      </w:rPr>
    </w:lvl>
    <w:lvl w:ilvl="1" w:tplc="E8D82D32">
      <w:start w:val="1"/>
      <w:numFmt w:val="bullet"/>
      <w:lvlText w:val="o"/>
      <w:lvlJc w:val="left"/>
      <w:pPr>
        <w:ind w:left="1440" w:hanging="360"/>
      </w:pPr>
      <w:rPr>
        <w:rFonts w:ascii="Courier New" w:hAnsi="Courier New" w:hint="default"/>
      </w:rPr>
    </w:lvl>
    <w:lvl w:ilvl="2" w:tplc="3F40F0F6">
      <w:start w:val="1"/>
      <w:numFmt w:val="bullet"/>
      <w:lvlText w:val=""/>
      <w:lvlJc w:val="left"/>
      <w:pPr>
        <w:ind w:left="2160" w:hanging="360"/>
      </w:pPr>
      <w:rPr>
        <w:rFonts w:ascii="Wingdings" w:hAnsi="Wingdings" w:hint="default"/>
      </w:rPr>
    </w:lvl>
    <w:lvl w:ilvl="3" w:tplc="C90C8DD6">
      <w:start w:val="1"/>
      <w:numFmt w:val="bullet"/>
      <w:lvlText w:val=""/>
      <w:lvlJc w:val="left"/>
      <w:pPr>
        <w:ind w:left="2880" w:hanging="360"/>
      </w:pPr>
      <w:rPr>
        <w:rFonts w:ascii="Symbol" w:hAnsi="Symbol" w:hint="default"/>
      </w:rPr>
    </w:lvl>
    <w:lvl w:ilvl="4" w:tplc="BC1860AC">
      <w:start w:val="1"/>
      <w:numFmt w:val="bullet"/>
      <w:lvlText w:val="o"/>
      <w:lvlJc w:val="left"/>
      <w:pPr>
        <w:ind w:left="3600" w:hanging="360"/>
      </w:pPr>
      <w:rPr>
        <w:rFonts w:ascii="Courier New" w:hAnsi="Courier New" w:hint="default"/>
      </w:rPr>
    </w:lvl>
    <w:lvl w:ilvl="5" w:tplc="007E25C2">
      <w:start w:val="1"/>
      <w:numFmt w:val="bullet"/>
      <w:lvlText w:val=""/>
      <w:lvlJc w:val="left"/>
      <w:pPr>
        <w:ind w:left="4320" w:hanging="360"/>
      </w:pPr>
      <w:rPr>
        <w:rFonts w:ascii="Wingdings" w:hAnsi="Wingdings" w:hint="default"/>
      </w:rPr>
    </w:lvl>
    <w:lvl w:ilvl="6" w:tplc="F3301F8E">
      <w:start w:val="1"/>
      <w:numFmt w:val="bullet"/>
      <w:lvlText w:val=""/>
      <w:lvlJc w:val="left"/>
      <w:pPr>
        <w:ind w:left="5040" w:hanging="360"/>
      </w:pPr>
      <w:rPr>
        <w:rFonts w:ascii="Symbol" w:hAnsi="Symbol" w:hint="default"/>
      </w:rPr>
    </w:lvl>
    <w:lvl w:ilvl="7" w:tplc="E7F8D260">
      <w:start w:val="1"/>
      <w:numFmt w:val="bullet"/>
      <w:lvlText w:val="o"/>
      <w:lvlJc w:val="left"/>
      <w:pPr>
        <w:ind w:left="5760" w:hanging="360"/>
      </w:pPr>
      <w:rPr>
        <w:rFonts w:ascii="Courier New" w:hAnsi="Courier New" w:hint="default"/>
      </w:rPr>
    </w:lvl>
    <w:lvl w:ilvl="8" w:tplc="6A908920">
      <w:start w:val="1"/>
      <w:numFmt w:val="bullet"/>
      <w:lvlText w:val=""/>
      <w:lvlJc w:val="left"/>
      <w:pPr>
        <w:ind w:left="6480" w:hanging="360"/>
      </w:pPr>
      <w:rPr>
        <w:rFonts w:ascii="Wingdings" w:hAnsi="Wingdings" w:hint="default"/>
      </w:rPr>
    </w:lvl>
  </w:abstractNum>
  <w:abstractNum w:abstractNumId="29" w15:restartNumberingAfterBreak="0">
    <w:nsid w:val="42E75693"/>
    <w:multiLevelType w:val="hybridMultilevel"/>
    <w:tmpl w:val="F5240E86"/>
    <w:lvl w:ilvl="0" w:tplc="5888E7A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CB18F0"/>
    <w:multiLevelType w:val="hybridMultilevel"/>
    <w:tmpl w:val="B1AA739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49DF323B"/>
    <w:multiLevelType w:val="hybridMultilevel"/>
    <w:tmpl w:val="8E12DFF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2" w15:restartNumberingAfterBreak="0">
    <w:nsid w:val="4B3E565B"/>
    <w:multiLevelType w:val="hybridMultilevel"/>
    <w:tmpl w:val="42622B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4B43141C"/>
    <w:multiLevelType w:val="hybridMultilevel"/>
    <w:tmpl w:val="B4105EAE"/>
    <w:lvl w:ilvl="0" w:tplc="1D628F90">
      <w:start w:val="1"/>
      <w:numFmt w:val="decimal"/>
      <w:lvlText w:val="%1."/>
      <w:lvlJc w:val="left"/>
      <w:pPr>
        <w:ind w:left="720" w:hanging="360"/>
      </w:pPr>
      <w:rPr>
        <w:rFonts w:cs="Times New Roman"/>
      </w:rPr>
    </w:lvl>
    <w:lvl w:ilvl="1" w:tplc="F77E2AB6">
      <w:start w:val="1"/>
      <w:numFmt w:val="lowerLetter"/>
      <w:lvlText w:val="%2."/>
      <w:lvlJc w:val="left"/>
      <w:pPr>
        <w:ind w:left="1440" w:hanging="360"/>
      </w:pPr>
      <w:rPr>
        <w:rFonts w:cs="Times New Roman"/>
      </w:rPr>
    </w:lvl>
    <w:lvl w:ilvl="2" w:tplc="11AA02E8">
      <w:start w:val="1"/>
      <w:numFmt w:val="lowerRoman"/>
      <w:lvlText w:val="%3."/>
      <w:lvlJc w:val="right"/>
      <w:pPr>
        <w:ind w:left="2160" w:hanging="180"/>
      </w:pPr>
      <w:rPr>
        <w:rFonts w:cs="Times New Roman"/>
      </w:rPr>
    </w:lvl>
    <w:lvl w:ilvl="3" w:tplc="D3248AF4">
      <w:start w:val="1"/>
      <w:numFmt w:val="decimal"/>
      <w:lvlText w:val="%4."/>
      <w:lvlJc w:val="left"/>
      <w:pPr>
        <w:ind w:left="2880" w:hanging="360"/>
      </w:pPr>
      <w:rPr>
        <w:rFonts w:cs="Times New Roman"/>
      </w:rPr>
    </w:lvl>
    <w:lvl w:ilvl="4" w:tplc="5A723D12">
      <w:start w:val="1"/>
      <w:numFmt w:val="lowerLetter"/>
      <w:lvlText w:val="%5."/>
      <w:lvlJc w:val="left"/>
      <w:pPr>
        <w:ind w:left="3600" w:hanging="360"/>
      </w:pPr>
      <w:rPr>
        <w:rFonts w:cs="Times New Roman"/>
      </w:rPr>
    </w:lvl>
    <w:lvl w:ilvl="5" w:tplc="320AFF58">
      <w:start w:val="1"/>
      <w:numFmt w:val="lowerRoman"/>
      <w:lvlText w:val="%6."/>
      <w:lvlJc w:val="right"/>
      <w:pPr>
        <w:ind w:left="4320" w:hanging="180"/>
      </w:pPr>
      <w:rPr>
        <w:rFonts w:cs="Times New Roman"/>
      </w:rPr>
    </w:lvl>
    <w:lvl w:ilvl="6" w:tplc="6EA66884">
      <w:start w:val="1"/>
      <w:numFmt w:val="decimal"/>
      <w:lvlText w:val="%7."/>
      <w:lvlJc w:val="left"/>
      <w:pPr>
        <w:ind w:left="5040" w:hanging="360"/>
      </w:pPr>
      <w:rPr>
        <w:rFonts w:cs="Times New Roman"/>
      </w:rPr>
    </w:lvl>
    <w:lvl w:ilvl="7" w:tplc="14AA0F74">
      <w:start w:val="1"/>
      <w:numFmt w:val="lowerLetter"/>
      <w:lvlText w:val="%8."/>
      <w:lvlJc w:val="left"/>
      <w:pPr>
        <w:ind w:left="5760" w:hanging="360"/>
      </w:pPr>
      <w:rPr>
        <w:rFonts w:cs="Times New Roman"/>
      </w:rPr>
    </w:lvl>
    <w:lvl w:ilvl="8" w:tplc="3D462AEC">
      <w:start w:val="1"/>
      <w:numFmt w:val="lowerRoman"/>
      <w:lvlText w:val="%9."/>
      <w:lvlJc w:val="right"/>
      <w:pPr>
        <w:ind w:left="6480" w:hanging="180"/>
      </w:pPr>
      <w:rPr>
        <w:rFonts w:cs="Times New Roman"/>
      </w:rPr>
    </w:lvl>
  </w:abstractNum>
  <w:abstractNum w:abstractNumId="34" w15:restartNumberingAfterBreak="0">
    <w:nsid w:val="4B5E19C3"/>
    <w:multiLevelType w:val="hybridMultilevel"/>
    <w:tmpl w:val="28D8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4A0430"/>
    <w:multiLevelType w:val="hybridMultilevel"/>
    <w:tmpl w:val="D64CC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CE1276C"/>
    <w:multiLevelType w:val="hybridMultilevel"/>
    <w:tmpl w:val="09704CDE"/>
    <w:lvl w:ilvl="0" w:tplc="BD4449A8">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034337"/>
    <w:multiLevelType w:val="hybridMultilevel"/>
    <w:tmpl w:val="A8BE2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DAA373A"/>
    <w:multiLevelType w:val="hybridMultilevel"/>
    <w:tmpl w:val="E1C61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15421E"/>
    <w:multiLevelType w:val="hybridMultilevel"/>
    <w:tmpl w:val="7054B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67640E"/>
    <w:multiLevelType w:val="hybridMultilevel"/>
    <w:tmpl w:val="60646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7651234"/>
    <w:multiLevelType w:val="hybridMultilevel"/>
    <w:tmpl w:val="FC40AC7A"/>
    <w:lvl w:ilvl="0" w:tplc="08090001">
      <w:start w:val="1"/>
      <w:numFmt w:val="bullet"/>
      <w:lvlText w:val=""/>
      <w:lvlJc w:val="left"/>
      <w:pPr>
        <w:tabs>
          <w:tab w:val="num" w:pos="720"/>
        </w:tabs>
        <w:ind w:left="720" w:hanging="360"/>
      </w:pPr>
      <w:rPr>
        <w:rFonts w:ascii="Symbol" w:hAnsi="Symbol" w:hint="default"/>
      </w:rPr>
    </w:lvl>
    <w:lvl w:ilvl="1" w:tplc="5888E7A8">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566FD5"/>
    <w:multiLevelType w:val="hybridMultilevel"/>
    <w:tmpl w:val="B39AB070"/>
    <w:lvl w:ilvl="0" w:tplc="40BE3FF2">
      <w:start w:val="1"/>
      <w:numFmt w:val="decimal"/>
      <w:lvlText w:val="%1."/>
      <w:lvlJc w:val="left"/>
      <w:pPr>
        <w:ind w:left="720" w:hanging="360"/>
      </w:pPr>
      <w:rPr>
        <w:rFonts w:ascii="Arial" w:hAnsi="Arial" w:hint="default"/>
        <w:b w:val="0"/>
        <w:color w:val="auto"/>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5E566045"/>
    <w:multiLevelType w:val="hybridMultilevel"/>
    <w:tmpl w:val="1ED8A4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4" w15:restartNumberingAfterBreak="0">
    <w:nsid w:val="613A4396"/>
    <w:multiLevelType w:val="multilevel"/>
    <w:tmpl w:val="61FEE234"/>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2.%2"/>
      <w:lvlJc w:val="left"/>
      <w:pPr>
        <w:tabs>
          <w:tab w:val="num" w:pos="576"/>
        </w:tabs>
        <w:ind w:left="576" w:hanging="576"/>
      </w:pPr>
      <w:rPr>
        <w:rFonts w:cs="Times New Roman" w:hint="default"/>
        <w:sz w:val="28"/>
        <w:szCs w:val="28"/>
      </w:rPr>
    </w:lvl>
    <w:lvl w:ilvl="2">
      <w:start w:val="1"/>
      <w:numFmt w:val="decimal"/>
      <w:pStyle w:val="Heading3"/>
      <w:lvlText w:val="2.%2.%3"/>
      <w:lvlJc w:val="left"/>
      <w:pPr>
        <w:tabs>
          <w:tab w:val="num" w:pos="1080"/>
        </w:tabs>
        <w:ind w:left="1080" w:hanging="720"/>
      </w:pPr>
      <w:rPr>
        <w:rFonts w:cs="Times New Roman" w:hint="default"/>
      </w:rPr>
    </w:lvl>
    <w:lvl w:ilvl="3">
      <w:start w:val="1"/>
      <w:numFmt w:val="decimal"/>
      <w:pStyle w:val="Heading4"/>
      <w:lvlText w:val="2.%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45" w15:restartNumberingAfterBreak="0">
    <w:nsid w:val="648D4C7F"/>
    <w:multiLevelType w:val="hybridMultilevel"/>
    <w:tmpl w:val="B4105E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656F1E27"/>
    <w:multiLevelType w:val="hybridMultilevel"/>
    <w:tmpl w:val="FEDE203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7" w15:restartNumberingAfterBreak="0">
    <w:nsid w:val="670A2F49"/>
    <w:multiLevelType w:val="hybridMultilevel"/>
    <w:tmpl w:val="01740568"/>
    <w:lvl w:ilvl="0" w:tplc="026E97E6">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2740E3"/>
    <w:multiLevelType w:val="hybridMultilevel"/>
    <w:tmpl w:val="4A868CAA"/>
    <w:lvl w:ilvl="0" w:tplc="08090017">
      <w:start w:val="1"/>
      <w:numFmt w:val="lowerLetter"/>
      <w:lvlText w:val="%1)"/>
      <w:lvlJc w:val="left"/>
      <w:pPr>
        <w:ind w:left="720" w:hanging="360"/>
      </w:pPr>
    </w:lvl>
    <w:lvl w:ilvl="1" w:tplc="C8005A54">
      <w:start w:val="1"/>
      <w:numFmt w:val="lowerLetter"/>
      <w:lvlText w:val="%2."/>
      <w:lvlJc w:val="left"/>
      <w:pPr>
        <w:ind w:left="1440" w:hanging="360"/>
      </w:pPr>
      <w:rPr>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02464D9"/>
    <w:multiLevelType w:val="hybridMultilevel"/>
    <w:tmpl w:val="75863116"/>
    <w:lvl w:ilvl="0" w:tplc="11AC5BDC">
      <w:start w:val="1"/>
      <w:numFmt w:val="bullet"/>
      <w:lvlText w:val=""/>
      <w:lvlJc w:val="left"/>
      <w:pPr>
        <w:ind w:left="360" w:hanging="360"/>
      </w:pPr>
      <w:rPr>
        <w:rFonts w:ascii="Symbol" w:hAnsi="Symbol" w:hint="default"/>
      </w:rPr>
    </w:lvl>
    <w:lvl w:ilvl="1" w:tplc="91D2BF26">
      <w:start w:val="1"/>
      <w:numFmt w:val="bullet"/>
      <w:lvlText w:val="o"/>
      <w:lvlJc w:val="left"/>
      <w:pPr>
        <w:ind w:left="1080" w:hanging="360"/>
      </w:pPr>
      <w:rPr>
        <w:rFonts w:ascii="Courier New" w:hAnsi="Courier New" w:hint="default"/>
      </w:rPr>
    </w:lvl>
    <w:lvl w:ilvl="2" w:tplc="91248F0A">
      <w:start w:val="1"/>
      <w:numFmt w:val="bullet"/>
      <w:lvlText w:val=""/>
      <w:lvlJc w:val="left"/>
      <w:pPr>
        <w:ind w:left="1800" w:hanging="360"/>
      </w:pPr>
      <w:rPr>
        <w:rFonts w:ascii="Wingdings" w:hAnsi="Wingdings" w:hint="default"/>
      </w:rPr>
    </w:lvl>
    <w:lvl w:ilvl="3" w:tplc="D486D320">
      <w:start w:val="1"/>
      <w:numFmt w:val="bullet"/>
      <w:lvlText w:val=""/>
      <w:lvlJc w:val="left"/>
      <w:pPr>
        <w:ind w:left="2520" w:hanging="360"/>
      </w:pPr>
      <w:rPr>
        <w:rFonts w:ascii="Symbol" w:hAnsi="Symbol" w:hint="default"/>
      </w:rPr>
    </w:lvl>
    <w:lvl w:ilvl="4" w:tplc="16948102">
      <w:start w:val="1"/>
      <w:numFmt w:val="bullet"/>
      <w:lvlText w:val="o"/>
      <w:lvlJc w:val="left"/>
      <w:pPr>
        <w:ind w:left="3240" w:hanging="360"/>
      </w:pPr>
      <w:rPr>
        <w:rFonts w:ascii="Courier New" w:hAnsi="Courier New" w:hint="default"/>
      </w:rPr>
    </w:lvl>
    <w:lvl w:ilvl="5" w:tplc="CE74EF44">
      <w:start w:val="1"/>
      <w:numFmt w:val="bullet"/>
      <w:lvlText w:val=""/>
      <w:lvlJc w:val="left"/>
      <w:pPr>
        <w:ind w:left="3960" w:hanging="360"/>
      </w:pPr>
      <w:rPr>
        <w:rFonts w:ascii="Wingdings" w:hAnsi="Wingdings" w:hint="default"/>
      </w:rPr>
    </w:lvl>
    <w:lvl w:ilvl="6" w:tplc="8F787144">
      <w:start w:val="1"/>
      <w:numFmt w:val="bullet"/>
      <w:lvlText w:val=""/>
      <w:lvlJc w:val="left"/>
      <w:pPr>
        <w:ind w:left="4680" w:hanging="360"/>
      </w:pPr>
      <w:rPr>
        <w:rFonts w:ascii="Symbol" w:hAnsi="Symbol" w:hint="default"/>
      </w:rPr>
    </w:lvl>
    <w:lvl w:ilvl="7" w:tplc="A1FCB762">
      <w:start w:val="1"/>
      <w:numFmt w:val="bullet"/>
      <w:lvlText w:val="o"/>
      <w:lvlJc w:val="left"/>
      <w:pPr>
        <w:ind w:left="5400" w:hanging="360"/>
      </w:pPr>
      <w:rPr>
        <w:rFonts w:ascii="Courier New" w:hAnsi="Courier New" w:hint="default"/>
      </w:rPr>
    </w:lvl>
    <w:lvl w:ilvl="8" w:tplc="BAB433E0">
      <w:start w:val="1"/>
      <w:numFmt w:val="bullet"/>
      <w:lvlText w:val=""/>
      <w:lvlJc w:val="left"/>
      <w:pPr>
        <w:ind w:left="6120" w:hanging="360"/>
      </w:pPr>
      <w:rPr>
        <w:rFonts w:ascii="Wingdings" w:hAnsi="Wingdings" w:hint="default"/>
      </w:rPr>
    </w:lvl>
  </w:abstractNum>
  <w:abstractNum w:abstractNumId="50" w15:restartNumberingAfterBreak="0">
    <w:nsid w:val="76945697"/>
    <w:multiLevelType w:val="hybridMultilevel"/>
    <w:tmpl w:val="B5726A60"/>
    <w:lvl w:ilvl="0" w:tplc="59825704">
      <w:start w:val="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3B7518"/>
    <w:multiLevelType w:val="hybridMultilevel"/>
    <w:tmpl w:val="36CA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2B5FD0"/>
    <w:multiLevelType w:val="hybridMultilevel"/>
    <w:tmpl w:val="E822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7905E9"/>
    <w:multiLevelType w:val="hybridMultilevel"/>
    <w:tmpl w:val="F7A40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9306823"/>
    <w:multiLevelType w:val="hybridMultilevel"/>
    <w:tmpl w:val="BDC4A398"/>
    <w:lvl w:ilvl="0" w:tplc="24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383BC9"/>
    <w:multiLevelType w:val="hybridMultilevel"/>
    <w:tmpl w:val="7B3E9AE0"/>
    <w:lvl w:ilvl="0" w:tplc="8F1A50F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7C895531"/>
    <w:multiLevelType w:val="hybridMultilevel"/>
    <w:tmpl w:val="0D20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5C558C"/>
    <w:multiLevelType w:val="hybridMultilevel"/>
    <w:tmpl w:val="070E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8"/>
  </w:num>
  <w:num w:numId="3">
    <w:abstractNumId w:val="0"/>
  </w:num>
  <w:num w:numId="4">
    <w:abstractNumId w:val="1"/>
  </w:num>
  <w:num w:numId="5">
    <w:abstractNumId w:val="29"/>
  </w:num>
  <w:num w:numId="6">
    <w:abstractNumId w:val="41"/>
  </w:num>
  <w:num w:numId="7">
    <w:abstractNumId w:val="44"/>
  </w:num>
  <w:num w:numId="8">
    <w:abstractNumId w:val="24"/>
  </w:num>
  <w:num w:numId="9">
    <w:abstractNumId w:val="32"/>
  </w:num>
  <w:num w:numId="10">
    <w:abstractNumId w:val="45"/>
  </w:num>
  <w:num w:numId="11">
    <w:abstractNumId w:val="33"/>
  </w:num>
  <w:num w:numId="12">
    <w:abstractNumId w:val="10"/>
  </w:num>
  <w:num w:numId="13">
    <w:abstractNumId w:val="55"/>
  </w:num>
  <w:num w:numId="14">
    <w:abstractNumId w:val="25"/>
  </w:num>
  <w:num w:numId="15">
    <w:abstractNumId w:val="27"/>
  </w:num>
  <w:num w:numId="16">
    <w:abstractNumId w:val="13"/>
  </w:num>
  <w:num w:numId="17">
    <w:abstractNumId w:val="57"/>
  </w:num>
  <w:num w:numId="18">
    <w:abstractNumId w:val="4"/>
  </w:num>
  <w:num w:numId="19">
    <w:abstractNumId w:val="3"/>
  </w:num>
  <w:num w:numId="20">
    <w:abstractNumId w:val="19"/>
  </w:num>
  <w:num w:numId="21">
    <w:abstractNumId w:val="26"/>
  </w:num>
  <w:num w:numId="22">
    <w:abstractNumId w:val="11"/>
  </w:num>
  <w:num w:numId="23">
    <w:abstractNumId w:val="23"/>
  </w:num>
  <w:num w:numId="24">
    <w:abstractNumId w:val="40"/>
  </w:num>
  <w:num w:numId="25">
    <w:abstractNumId w:val="6"/>
  </w:num>
  <w:num w:numId="26">
    <w:abstractNumId w:val="42"/>
  </w:num>
  <w:num w:numId="27">
    <w:abstractNumId w:val="17"/>
  </w:num>
  <w:num w:numId="28">
    <w:abstractNumId w:val="12"/>
  </w:num>
  <w:num w:numId="29">
    <w:abstractNumId w:val="22"/>
  </w:num>
  <w:num w:numId="30">
    <w:abstractNumId w:val="43"/>
  </w:num>
  <w:num w:numId="31">
    <w:abstractNumId w:val="30"/>
  </w:num>
  <w:num w:numId="32">
    <w:abstractNumId w:val="5"/>
  </w:num>
  <w:num w:numId="33">
    <w:abstractNumId w:val="20"/>
  </w:num>
  <w:num w:numId="34">
    <w:abstractNumId w:val="31"/>
  </w:num>
  <w:num w:numId="35">
    <w:abstractNumId w:val="46"/>
  </w:num>
  <w:num w:numId="36">
    <w:abstractNumId w:val="18"/>
  </w:num>
  <w:num w:numId="37">
    <w:abstractNumId w:val="56"/>
  </w:num>
  <w:num w:numId="38">
    <w:abstractNumId w:val="47"/>
  </w:num>
  <w:num w:numId="39">
    <w:abstractNumId w:val="38"/>
  </w:num>
  <w:num w:numId="40">
    <w:abstractNumId w:val="39"/>
  </w:num>
  <w:num w:numId="41">
    <w:abstractNumId w:val="36"/>
  </w:num>
  <w:num w:numId="42">
    <w:abstractNumId w:val="2"/>
  </w:num>
  <w:num w:numId="43">
    <w:abstractNumId w:val="34"/>
  </w:num>
  <w:num w:numId="44">
    <w:abstractNumId w:val="50"/>
  </w:num>
  <w:num w:numId="45">
    <w:abstractNumId w:val="8"/>
  </w:num>
  <w:num w:numId="46">
    <w:abstractNumId w:val="9"/>
  </w:num>
  <w:num w:numId="47">
    <w:abstractNumId w:val="14"/>
  </w:num>
  <w:num w:numId="48">
    <w:abstractNumId w:val="21"/>
  </w:num>
  <w:num w:numId="49">
    <w:abstractNumId w:val="54"/>
  </w:num>
  <w:num w:numId="50">
    <w:abstractNumId w:val="51"/>
  </w:num>
  <w:num w:numId="51">
    <w:abstractNumId w:val="53"/>
  </w:num>
  <w:num w:numId="52">
    <w:abstractNumId w:val="15"/>
  </w:num>
  <w:num w:numId="53">
    <w:abstractNumId w:val="48"/>
  </w:num>
  <w:num w:numId="54">
    <w:abstractNumId w:val="35"/>
  </w:num>
  <w:num w:numId="55">
    <w:abstractNumId w:val="16"/>
  </w:num>
  <w:num w:numId="56">
    <w:abstractNumId w:val="52"/>
  </w:num>
  <w:num w:numId="57">
    <w:abstractNumId w:val="7"/>
  </w:num>
  <w:num w:numId="58">
    <w:abstractNumId w:val="3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97"/>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W0sDQwNjU2NjCwMDJQ0lEKTi0uzszPAykwqQUAAFLIHCwAAAA="/>
  </w:docVars>
  <w:rsids>
    <w:rsidRoot w:val="00521884"/>
    <w:rsid w:val="000002E1"/>
    <w:rsid w:val="0000036F"/>
    <w:rsid w:val="000008D3"/>
    <w:rsid w:val="00001957"/>
    <w:rsid w:val="00001C45"/>
    <w:rsid w:val="00003295"/>
    <w:rsid w:val="00005817"/>
    <w:rsid w:val="00005951"/>
    <w:rsid w:val="00006A09"/>
    <w:rsid w:val="00010797"/>
    <w:rsid w:val="00011699"/>
    <w:rsid w:val="000140DB"/>
    <w:rsid w:val="000155AE"/>
    <w:rsid w:val="000155E3"/>
    <w:rsid w:val="00015C11"/>
    <w:rsid w:val="0001702E"/>
    <w:rsid w:val="00017345"/>
    <w:rsid w:val="00017462"/>
    <w:rsid w:val="00017B7C"/>
    <w:rsid w:val="00017F44"/>
    <w:rsid w:val="00020BD6"/>
    <w:rsid w:val="0002203D"/>
    <w:rsid w:val="000221EA"/>
    <w:rsid w:val="00023431"/>
    <w:rsid w:val="000241FC"/>
    <w:rsid w:val="00025FDA"/>
    <w:rsid w:val="00026189"/>
    <w:rsid w:val="000263EA"/>
    <w:rsid w:val="00031803"/>
    <w:rsid w:val="000329D5"/>
    <w:rsid w:val="000330F0"/>
    <w:rsid w:val="0003333B"/>
    <w:rsid w:val="00033E40"/>
    <w:rsid w:val="0003723F"/>
    <w:rsid w:val="00040DA9"/>
    <w:rsid w:val="00040E29"/>
    <w:rsid w:val="000417EA"/>
    <w:rsid w:val="00042FD6"/>
    <w:rsid w:val="00045F88"/>
    <w:rsid w:val="00046ED2"/>
    <w:rsid w:val="00051D4D"/>
    <w:rsid w:val="000535BF"/>
    <w:rsid w:val="00053DFC"/>
    <w:rsid w:val="000542B9"/>
    <w:rsid w:val="00056226"/>
    <w:rsid w:val="00057F61"/>
    <w:rsid w:val="000609E9"/>
    <w:rsid w:val="000628B0"/>
    <w:rsid w:val="00062A50"/>
    <w:rsid w:val="0006716D"/>
    <w:rsid w:val="000674C5"/>
    <w:rsid w:val="00067F8A"/>
    <w:rsid w:val="00071D05"/>
    <w:rsid w:val="00072C5D"/>
    <w:rsid w:val="00074DDF"/>
    <w:rsid w:val="00076955"/>
    <w:rsid w:val="00077091"/>
    <w:rsid w:val="00077242"/>
    <w:rsid w:val="00081CEF"/>
    <w:rsid w:val="000833A8"/>
    <w:rsid w:val="000847EF"/>
    <w:rsid w:val="000852A9"/>
    <w:rsid w:val="000863AF"/>
    <w:rsid w:val="000906BD"/>
    <w:rsid w:val="000908CE"/>
    <w:rsid w:val="000910E8"/>
    <w:rsid w:val="0009149D"/>
    <w:rsid w:val="000925C4"/>
    <w:rsid w:val="000946AA"/>
    <w:rsid w:val="000964C3"/>
    <w:rsid w:val="00096D3D"/>
    <w:rsid w:val="000972DB"/>
    <w:rsid w:val="0009735E"/>
    <w:rsid w:val="00097B80"/>
    <w:rsid w:val="000A1BC8"/>
    <w:rsid w:val="000A1E5F"/>
    <w:rsid w:val="000A2FA5"/>
    <w:rsid w:val="000A34D4"/>
    <w:rsid w:val="000A388C"/>
    <w:rsid w:val="000A5245"/>
    <w:rsid w:val="000B0AEB"/>
    <w:rsid w:val="000B3107"/>
    <w:rsid w:val="000B4E5E"/>
    <w:rsid w:val="000B4E85"/>
    <w:rsid w:val="000B5434"/>
    <w:rsid w:val="000C2AAC"/>
    <w:rsid w:val="000C4A95"/>
    <w:rsid w:val="000C5010"/>
    <w:rsid w:val="000C535E"/>
    <w:rsid w:val="000C63A6"/>
    <w:rsid w:val="000C697B"/>
    <w:rsid w:val="000C6C1A"/>
    <w:rsid w:val="000C7E4C"/>
    <w:rsid w:val="000D149F"/>
    <w:rsid w:val="000D1F13"/>
    <w:rsid w:val="000D291A"/>
    <w:rsid w:val="000D2D30"/>
    <w:rsid w:val="000D5C01"/>
    <w:rsid w:val="000D72EB"/>
    <w:rsid w:val="000E13B0"/>
    <w:rsid w:val="000E2131"/>
    <w:rsid w:val="000E2B96"/>
    <w:rsid w:val="000E2E01"/>
    <w:rsid w:val="000E393F"/>
    <w:rsid w:val="000E4FFD"/>
    <w:rsid w:val="000E5979"/>
    <w:rsid w:val="000E6CA0"/>
    <w:rsid w:val="000E71D2"/>
    <w:rsid w:val="000E73F1"/>
    <w:rsid w:val="000E7B59"/>
    <w:rsid w:val="000E7D50"/>
    <w:rsid w:val="000F14A1"/>
    <w:rsid w:val="000F1D07"/>
    <w:rsid w:val="000F2EC4"/>
    <w:rsid w:val="000F3B22"/>
    <w:rsid w:val="000F4898"/>
    <w:rsid w:val="000F4E65"/>
    <w:rsid w:val="000F59E7"/>
    <w:rsid w:val="000F6C6E"/>
    <w:rsid w:val="000F6C84"/>
    <w:rsid w:val="000F6FB1"/>
    <w:rsid w:val="00100261"/>
    <w:rsid w:val="00101DF7"/>
    <w:rsid w:val="0010417E"/>
    <w:rsid w:val="0010434F"/>
    <w:rsid w:val="00110241"/>
    <w:rsid w:val="00112B6F"/>
    <w:rsid w:val="00112BAD"/>
    <w:rsid w:val="0011559E"/>
    <w:rsid w:val="00120EA9"/>
    <w:rsid w:val="00122B74"/>
    <w:rsid w:val="001230BE"/>
    <w:rsid w:val="00123803"/>
    <w:rsid w:val="00125630"/>
    <w:rsid w:val="00125B5A"/>
    <w:rsid w:val="00125F2B"/>
    <w:rsid w:val="001273FA"/>
    <w:rsid w:val="00130DB0"/>
    <w:rsid w:val="0013143F"/>
    <w:rsid w:val="001316F8"/>
    <w:rsid w:val="00132BBD"/>
    <w:rsid w:val="0013479E"/>
    <w:rsid w:val="00135628"/>
    <w:rsid w:val="001358E3"/>
    <w:rsid w:val="00136E62"/>
    <w:rsid w:val="001429F5"/>
    <w:rsid w:val="00151840"/>
    <w:rsid w:val="00151D1F"/>
    <w:rsid w:val="001537E9"/>
    <w:rsid w:val="00153A3E"/>
    <w:rsid w:val="00155987"/>
    <w:rsid w:val="00155C8D"/>
    <w:rsid w:val="001562D1"/>
    <w:rsid w:val="001604D8"/>
    <w:rsid w:val="00160629"/>
    <w:rsid w:val="00160D3F"/>
    <w:rsid w:val="00161A89"/>
    <w:rsid w:val="00161C31"/>
    <w:rsid w:val="00162282"/>
    <w:rsid w:val="00162D26"/>
    <w:rsid w:val="0016350A"/>
    <w:rsid w:val="00163F15"/>
    <w:rsid w:val="00164411"/>
    <w:rsid w:val="00167B6E"/>
    <w:rsid w:val="001708DB"/>
    <w:rsid w:val="00173C0A"/>
    <w:rsid w:val="00175994"/>
    <w:rsid w:val="001762E5"/>
    <w:rsid w:val="00177565"/>
    <w:rsid w:val="00177644"/>
    <w:rsid w:val="00180358"/>
    <w:rsid w:val="00181B2D"/>
    <w:rsid w:val="00181D2E"/>
    <w:rsid w:val="001826FB"/>
    <w:rsid w:val="00182DA1"/>
    <w:rsid w:val="00183123"/>
    <w:rsid w:val="001832FD"/>
    <w:rsid w:val="00184402"/>
    <w:rsid w:val="00184CA2"/>
    <w:rsid w:val="00184E3A"/>
    <w:rsid w:val="001851B9"/>
    <w:rsid w:val="00185D2F"/>
    <w:rsid w:val="001860F2"/>
    <w:rsid w:val="00187B1E"/>
    <w:rsid w:val="00190B5F"/>
    <w:rsid w:val="0019357E"/>
    <w:rsid w:val="00193AF9"/>
    <w:rsid w:val="001941C0"/>
    <w:rsid w:val="001955C1"/>
    <w:rsid w:val="001A0D20"/>
    <w:rsid w:val="001A132E"/>
    <w:rsid w:val="001A13AD"/>
    <w:rsid w:val="001A3050"/>
    <w:rsid w:val="001A3975"/>
    <w:rsid w:val="001A5AE3"/>
    <w:rsid w:val="001A6B81"/>
    <w:rsid w:val="001A774E"/>
    <w:rsid w:val="001A7844"/>
    <w:rsid w:val="001B0BC5"/>
    <w:rsid w:val="001B1648"/>
    <w:rsid w:val="001B297D"/>
    <w:rsid w:val="001B354D"/>
    <w:rsid w:val="001B5348"/>
    <w:rsid w:val="001B602B"/>
    <w:rsid w:val="001B708F"/>
    <w:rsid w:val="001B7AC7"/>
    <w:rsid w:val="001C02DE"/>
    <w:rsid w:val="001C0E5E"/>
    <w:rsid w:val="001C2122"/>
    <w:rsid w:val="001C2351"/>
    <w:rsid w:val="001C38BE"/>
    <w:rsid w:val="001C66FE"/>
    <w:rsid w:val="001C68CB"/>
    <w:rsid w:val="001D3BEC"/>
    <w:rsid w:val="001D7EAD"/>
    <w:rsid w:val="001E0B3F"/>
    <w:rsid w:val="001E2178"/>
    <w:rsid w:val="001E26A3"/>
    <w:rsid w:val="001E74F1"/>
    <w:rsid w:val="001E7871"/>
    <w:rsid w:val="001E7999"/>
    <w:rsid w:val="001F2D51"/>
    <w:rsid w:val="001F4379"/>
    <w:rsid w:val="001F49A6"/>
    <w:rsid w:val="001F5632"/>
    <w:rsid w:val="001F6960"/>
    <w:rsid w:val="002002EB"/>
    <w:rsid w:val="00203BE1"/>
    <w:rsid w:val="00205366"/>
    <w:rsid w:val="0020549C"/>
    <w:rsid w:val="00206410"/>
    <w:rsid w:val="002066D0"/>
    <w:rsid w:val="00207DC0"/>
    <w:rsid w:val="002119FC"/>
    <w:rsid w:val="0021242E"/>
    <w:rsid w:val="002130DA"/>
    <w:rsid w:val="002179F1"/>
    <w:rsid w:val="00220894"/>
    <w:rsid w:val="00220D9F"/>
    <w:rsid w:val="00221C37"/>
    <w:rsid w:val="0022259D"/>
    <w:rsid w:val="00222935"/>
    <w:rsid w:val="0022297A"/>
    <w:rsid w:val="00222C3C"/>
    <w:rsid w:val="00225097"/>
    <w:rsid w:val="00225B89"/>
    <w:rsid w:val="00226349"/>
    <w:rsid w:val="002269BB"/>
    <w:rsid w:val="00226F46"/>
    <w:rsid w:val="0022702D"/>
    <w:rsid w:val="00227083"/>
    <w:rsid w:val="0023015B"/>
    <w:rsid w:val="00230A32"/>
    <w:rsid w:val="0023224E"/>
    <w:rsid w:val="002351D8"/>
    <w:rsid w:val="0023564F"/>
    <w:rsid w:val="002409A6"/>
    <w:rsid w:val="002422B3"/>
    <w:rsid w:val="00246169"/>
    <w:rsid w:val="002463DE"/>
    <w:rsid w:val="00247536"/>
    <w:rsid w:val="00251C6E"/>
    <w:rsid w:val="00251F2B"/>
    <w:rsid w:val="00253D27"/>
    <w:rsid w:val="00255713"/>
    <w:rsid w:val="00255A27"/>
    <w:rsid w:val="00260E6D"/>
    <w:rsid w:val="00261F68"/>
    <w:rsid w:val="00262183"/>
    <w:rsid w:val="00262326"/>
    <w:rsid w:val="0026343C"/>
    <w:rsid w:val="0026351A"/>
    <w:rsid w:val="002635CD"/>
    <w:rsid w:val="0026422D"/>
    <w:rsid w:val="00264B83"/>
    <w:rsid w:val="00264EBF"/>
    <w:rsid w:val="00266699"/>
    <w:rsid w:val="002672B6"/>
    <w:rsid w:val="002708E3"/>
    <w:rsid w:val="00273A1A"/>
    <w:rsid w:val="00274076"/>
    <w:rsid w:val="00274BD9"/>
    <w:rsid w:val="00274D83"/>
    <w:rsid w:val="00280DD5"/>
    <w:rsid w:val="00284D88"/>
    <w:rsid w:val="0028739F"/>
    <w:rsid w:val="00287E27"/>
    <w:rsid w:val="002900A5"/>
    <w:rsid w:val="0029230D"/>
    <w:rsid w:val="00293136"/>
    <w:rsid w:val="002932C6"/>
    <w:rsid w:val="00293E21"/>
    <w:rsid w:val="00294FEE"/>
    <w:rsid w:val="00295DCB"/>
    <w:rsid w:val="00296584"/>
    <w:rsid w:val="002968A2"/>
    <w:rsid w:val="002A1E89"/>
    <w:rsid w:val="002A25D2"/>
    <w:rsid w:val="002A2AA4"/>
    <w:rsid w:val="002A354D"/>
    <w:rsid w:val="002A43D6"/>
    <w:rsid w:val="002A473A"/>
    <w:rsid w:val="002A53A8"/>
    <w:rsid w:val="002A5926"/>
    <w:rsid w:val="002A6D6A"/>
    <w:rsid w:val="002B229C"/>
    <w:rsid w:val="002B25B9"/>
    <w:rsid w:val="002B2F56"/>
    <w:rsid w:val="002B359B"/>
    <w:rsid w:val="002B408D"/>
    <w:rsid w:val="002B483D"/>
    <w:rsid w:val="002B506D"/>
    <w:rsid w:val="002B6570"/>
    <w:rsid w:val="002B6CA1"/>
    <w:rsid w:val="002B7A99"/>
    <w:rsid w:val="002C0E5E"/>
    <w:rsid w:val="002C3EBF"/>
    <w:rsid w:val="002C5033"/>
    <w:rsid w:val="002C513F"/>
    <w:rsid w:val="002C577E"/>
    <w:rsid w:val="002C5E5B"/>
    <w:rsid w:val="002C77B7"/>
    <w:rsid w:val="002D027A"/>
    <w:rsid w:val="002D047A"/>
    <w:rsid w:val="002D21CF"/>
    <w:rsid w:val="002D2F8C"/>
    <w:rsid w:val="002D4243"/>
    <w:rsid w:val="002D5053"/>
    <w:rsid w:val="002D6E5C"/>
    <w:rsid w:val="002D7802"/>
    <w:rsid w:val="002E0C7C"/>
    <w:rsid w:val="002E0E71"/>
    <w:rsid w:val="002E0EA7"/>
    <w:rsid w:val="002E49B0"/>
    <w:rsid w:val="002E5416"/>
    <w:rsid w:val="002F0555"/>
    <w:rsid w:val="002F17C2"/>
    <w:rsid w:val="002F26D7"/>
    <w:rsid w:val="002F2D97"/>
    <w:rsid w:val="00300E3D"/>
    <w:rsid w:val="003016C1"/>
    <w:rsid w:val="00302A99"/>
    <w:rsid w:val="00303B0F"/>
    <w:rsid w:val="00312F0C"/>
    <w:rsid w:val="00313981"/>
    <w:rsid w:val="00313C81"/>
    <w:rsid w:val="003144BD"/>
    <w:rsid w:val="00315612"/>
    <w:rsid w:val="003163CF"/>
    <w:rsid w:val="003170AB"/>
    <w:rsid w:val="00317CFF"/>
    <w:rsid w:val="003213A8"/>
    <w:rsid w:val="00321B53"/>
    <w:rsid w:val="0032360A"/>
    <w:rsid w:val="00323EA4"/>
    <w:rsid w:val="00325744"/>
    <w:rsid w:val="00325B77"/>
    <w:rsid w:val="00325CB5"/>
    <w:rsid w:val="00326BB7"/>
    <w:rsid w:val="00327734"/>
    <w:rsid w:val="00331BD1"/>
    <w:rsid w:val="003332E2"/>
    <w:rsid w:val="00334A84"/>
    <w:rsid w:val="00335E80"/>
    <w:rsid w:val="00336453"/>
    <w:rsid w:val="0033767F"/>
    <w:rsid w:val="00340470"/>
    <w:rsid w:val="00340D9F"/>
    <w:rsid w:val="0034174B"/>
    <w:rsid w:val="00342CF4"/>
    <w:rsid w:val="00342E4F"/>
    <w:rsid w:val="00343301"/>
    <w:rsid w:val="00343712"/>
    <w:rsid w:val="00344379"/>
    <w:rsid w:val="0034468C"/>
    <w:rsid w:val="00344713"/>
    <w:rsid w:val="00344C0A"/>
    <w:rsid w:val="003455B3"/>
    <w:rsid w:val="00346016"/>
    <w:rsid w:val="003462FA"/>
    <w:rsid w:val="00350AF0"/>
    <w:rsid w:val="00352C5B"/>
    <w:rsid w:val="00354324"/>
    <w:rsid w:val="003544C2"/>
    <w:rsid w:val="00355749"/>
    <w:rsid w:val="00357E22"/>
    <w:rsid w:val="00357FBD"/>
    <w:rsid w:val="00360C74"/>
    <w:rsid w:val="00363B98"/>
    <w:rsid w:val="00363FF2"/>
    <w:rsid w:val="00364B0B"/>
    <w:rsid w:val="00365CB2"/>
    <w:rsid w:val="00370F8D"/>
    <w:rsid w:val="00371093"/>
    <w:rsid w:val="0037196E"/>
    <w:rsid w:val="00374BC1"/>
    <w:rsid w:val="00375639"/>
    <w:rsid w:val="00376B5B"/>
    <w:rsid w:val="00380125"/>
    <w:rsid w:val="00380D7B"/>
    <w:rsid w:val="00381643"/>
    <w:rsid w:val="003825CB"/>
    <w:rsid w:val="00386D28"/>
    <w:rsid w:val="003871BD"/>
    <w:rsid w:val="00390E55"/>
    <w:rsid w:val="00392115"/>
    <w:rsid w:val="00392340"/>
    <w:rsid w:val="00394408"/>
    <w:rsid w:val="00395F00"/>
    <w:rsid w:val="003962D8"/>
    <w:rsid w:val="0039677E"/>
    <w:rsid w:val="0039697B"/>
    <w:rsid w:val="0039702F"/>
    <w:rsid w:val="00397703"/>
    <w:rsid w:val="003A0595"/>
    <w:rsid w:val="003A0E91"/>
    <w:rsid w:val="003A199B"/>
    <w:rsid w:val="003A1AFA"/>
    <w:rsid w:val="003A4587"/>
    <w:rsid w:val="003A568F"/>
    <w:rsid w:val="003A6E79"/>
    <w:rsid w:val="003A7838"/>
    <w:rsid w:val="003B022D"/>
    <w:rsid w:val="003B1C10"/>
    <w:rsid w:val="003B41AB"/>
    <w:rsid w:val="003B42BD"/>
    <w:rsid w:val="003B4903"/>
    <w:rsid w:val="003B504D"/>
    <w:rsid w:val="003B5E15"/>
    <w:rsid w:val="003B6518"/>
    <w:rsid w:val="003B7B52"/>
    <w:rsid w:val="003C1894"/>
    <w:rsid w:val="003C2974"/>
    <w:rsid w:val="003C5A23"/>
    <w:rsid w:val="003C5AAE"/>
    <w:rsid w:val="003C7A3E"/>
    <w:rsid w:val="003D0EE8"/>
    <w:rsid w:val="003D2DCA"/>
    <w:rsid w:val="003D429A"/>
    <w:rsid w:val="003D69A6"/>
    <w:rsid w:val="003D6C83"/>
    <w:rsid w:val="003D764A"/>
    <w:rsid w:val="003D771A"/>
    <w:rsid w:val="003E03B3"/>
    <w:rsid w:val="003E0AAF"/>
    <w:rsid w:val="003E1FED"/>
    <w:rsid w:val="003E226F"/>
    <w:rsid w:val="003E240A"/>
    <w:rsid w:val="003E27CB"/>
    <w:rsid w:val="003E3C8D"/>
    <w:rsid w:val="003E7735"/>
    <w:rsid w:val="003F238D"/>
    <w:rsid w:val="003F302B"/>
    <w:rsid w:val="003F6C57"/>
    <w:rsid w:val="004002FE"/>
    <w:rsid w:val="00401B02"/>
    <w:rsid w:val="004043C7"/>
    <w:rsid w:val="00404921"/>
    <w:rsid w:val="004056CF"/>
    <w:rsid w:val="00406127"/>
    <w:rsid w:val="00406312"/>
    <w:rsid w:val="00406A09"/>
    <w:rsid w:val="004075D3"/>
    <w:rsid w:val="0041102D"/>
    <w:rsid w:val="004129B7"/>
    <w:rsid w:val="00412F99"/>
    <w:rsid w:val="004142DD"/>
    <w:rsid w:val="004143C3"/>
    <w:rsid w:val="0041731F"/>
    <w:rsid w:val="004205B6"/>
    <w:rsid w:val="004209D3"/>
    <w:rsid w:val="004213B4"/>
    <w:rsid w:val="0042267C"/>
    <w:rsid w:val="00424C51"/>
    <w:rsid w:val="00424DCB"/>
    <w:rsid w:val="0042568D"/>
    <w:rsid w:val="00426BA3"/>
    <w:rsid w:val="00430637"/>
    <w:rsid w:val="004328C2"/>
    <w:rsid w:val="00433659"/>
    <w:rsid w:val="00433A42"/>
    <w:rsid w:val="00435FC1"/>
    <w:rsid w:val="00440722"/>
    <w:rsid w:val="004417B4"/>
    <w:rsid w:val="00441E31"/>
    <w:rsid w:val="0044553A"/>
    <w:rsid w:val="00447B6B"/>
    <w:rsid w:val="00447B88"/>
    <w:rsid w:val="00450764"/>
    <w:rsid w:val="00451E23"/>
    <w:rsid w:val="0045303C"/>
    <w:rsid w:val="00454512"/>
    <w:rsid w:val="00454734"/>
    <w:rsid w:val="00454AC5"/>
    <w:rsid w:val="0045521B"/>
    <w:rsid w:val="00455C9F"/>
    <w:rsid w:val="00455D98"/>
    <w:rsid w:val="00456DE8"/>
    <w:rsid w:val="004573CA"/>
    <w:rsid w:val="004634DA"/>
    <w:rsid w:val="0046441A"/>
    <w:rsid w:val="00464C39"/>
    <w:rsid w:val="0046667C"/>
    <w:rsid w:val="00470731"/>
    <w:rsid w:val="00470E6F"/>
    <w:rsid w:val="0047247D"/>
    <w:rsid w:val="0047279E"/>
    <w:rsid w:val="00473AC2"/>
    <w:rsid w:val="00473C1B"/>
    <w:rsid w:val="004745D2"/>
    <w:rsid w:val="0047580B"/>
    <w:rsid w:val="004758E3"/>
    <w:rsid w:val="00475933"/>
    <w:rsid w:val="0047713F"/>
    <w:rsid w:val="004771E9"/>
    <w:rsid w:val="00481FEA"/>
    <w:rsid w:val="00482E9F"/>
    <w:rsid w:val="004831AE"/>
    <w:rsid w:val="004835DA"/>
    <w:rsid w:val="00484071"/>
    <w:rsid w:val="0048433D"/>
    <w:rsid w:val="00484C83"/>
    <w:rsid w:val="00484F27"/>
    <w:rsid w:val="00484F88"/>
    <w:rsid w:val="00485537"/>
    <w:rsid w:val="0048592C"/>
    <w:rsid w:val="00486908"/>
    <w:rsid w:val="00487212"/>
    <w:rsid w:val="004875D0"/>
    <w:rsid w:val="00487CE8"/>
    <w:rsid w:val="004902AF"/>
    <w:rsid w:val="0049256A"/>
    <w:rsid w:val="004926E8"/>
    <w:rsid w:val="00496C77"/>
    <w:rsid w:val="00497A31"/>
    <w:rsid w:val="004A0641"/>
    <w:rsid w:val="004A1D64"/>
    <w:rsid w:val="004A1ED8"/>
    <w:rsid w:val="004A2C0A"/>
    <w:rsid w:val="004A4B19"/>
    <w:rsid w:val="004A7AB0"/>
    <w:rsid w:val="004B0B61"/>
    <w:rsid w:val="004B1A57"/>
    <w:rsid w:val="004B4ECD"/>
    <w:rsid w:val="004B54FF"/>
    <w:rsid w:val="004B5D19"/>
    <w:rsid w:val="004B66F1"/>
    <w:rsid w:val="004B6719"/>
    <w:rsid w:val="004B70E3"/>
    <w:rsid w:val="004B73B3"/>
    <w:rsid w:val="004B7FBE"/>
    <w:rsid w:val="004C0BF4"/>
    <w:rsid w:val="004C2FB4"/>
    <w:rsid w:val="004C54AE"/>
    <w:rsid w:val="004C66D3"/>
    <w:rsid w:val="004C7410"/>
    <w:rsid w:val="004C7DDB"/>
    <w:rsid w:val="004D0108"/>
    <w:rsid w:val="004D099D"/>
    <w:rsid w:val="004D0A92"/>
    <w:rsid w:val="004D0AF8"/>
    <w:rsid w:val="004D1DEE"/>
    <w:rsid w:val="004D1E9D"/>
    <w:rsid w:val="004D2004"/>
    <w:rsid w:val="004D2CA1"/>
    <w:rsid w:val="004D5068"/>
    <w:rsid w:val="004D6DB9"/>
    <w:rsid w:val="004D6FF3"/>
    <w:rsid w:val="004D71A7"/>
    <w:rsid w:val="004D76BE"/>
    <w:rsid w:val="004E1990"/>
    <w:rsid w:val="004E1B59"/>
    <w:rsid w:val="004E214E"/>
    <w:rsid w:val="004E44FF"/>
    <w:rsid w:val="004E4793"/>
    <w:rsid w:val="004E544F"/>
    <w:rsid w:val="004E5598"/>
    <w:rsid w:val="004E5624"/>
    <w:rsid w:val="004E631B"/>
    <w:rsid w:val="004E6CFC"/>
    <w:rsid w:val="004E7FAE"/>
    <w:rsid w:val="004F0284"/>
    <w:rsid w:val="004F0C45"/>
    <w:rsid w:val="004F270F"/>
    <w:rsid w:val="004F3DF0"/>
    <w:rsid w:val="004F45CD"/>
    <w:rsid w:val="004F4878"/>
    <w:rsid w:val="004F4A86"/>
    <w:rsid w:val="004F55AA"/>
    <w:rsid w:val="004F59E7"/>
    <w:rsid w:val="004F6372"/>
    <w:rsid w:val="004F7499"/>
    <w:rsid w:val="004F7EB7"/>
    <w:rsid w:val="00500AA0"/>
    <w:rsid w:val="00501613"/>
    <w:rsid w:val="005028DC"/>
    <w:rsid w:val="00503C39"/>
    <w:rsid w:val="00505232"/>
    <w:rsid w:val="0050527D"/>
    <w:rsid w:val="0050567F"/>
    <w:rsid w:val="00510E53"/>
    <w:rsid w:val="00513019"/>
    <w:rsid w:val="00513075"/>
    <w:rsid w:val="00514BF7"/>
    <w:rsid w:val="00515145"/>
    <w:rsid w:val="00515255"/>
    <w:rsid w:val="00515899"/>
    <w:rsid w:val="00515FAD"/>
    <w:rsid w:val="0051636C"/>
    <w:rsid w:val="005164F8"/>
    <w:rsid w:val="00516D15"/>
    <w:rsid w:val="00517920"/>
    <w:rsid w:val="00517A7A"/>
    <w:rsid w:val="00520C72"/>
    <w:rsid w:val="00521884"/>
    <w:rsid w:val="005222DD"/>
    <w:rsid w:val="00522E57"/>
    <w:rsid w:val="0052342C"/>
    <w:rsid w:val="00526E6A"/>
    <w:rsid w:val="00530A4A"/>
    <w:rsid w:val="00531846"/>
    <w:rsid w:val="0053330C"/>
    <w:rsid w:val="005347BC"/>
    <w:rsid w:val="0053493C"/>
    <w:rsid w:val="00534EBA"/>
    <w:rsid w:val="00535821"/>
    <w:rsid w:val="00537434"/>
    <w:rsid w:val="005378D0"/>
    <w:rsid w:val="00537E9C"/>
    <w:rsid w:val="00541911"/>
    <w:rsid w:val="00542518"/>
    <w:rsid w:val="00542D75"/>
    <w:rsid w:val="005435BB"/>
    <w:rsid w:val="00543C21"/>
    <w:rsid w:val="00543C4B"/>
    <w:rsid w:val="00546131"/>
    <w:rsid w:val="00553227"/>
    <w:rsid w:val="005545BD"/>
    <w:rsid w:val="0055727F"/>
    <w:rsid w:val="00560524"/>
    <w:rsid w:val="00561252"/>
    <w:rsid w:val="00561925"/>
    <w:rsid w:val="00561B8F"/>
    <w:rsid w:val="00561EBC"/>
    <w:rsid w:val="00564883"/>
    <w:rsid w:val="005648DD"/>
    <w:rsid w:val="00564C5A"/>
    <w:rsid w:val="00564E25"/>
    <w:rsid w:val="005656EF"/>
    <w:rsid w:val="00567837"/>
    <w:rsid w:val="00567BB5"/>
    <w:rsid w:val="00567BC7"/>
    <w:rsid w:val="00567FB4"/>
    <w:rsid w:val="005706BD"/>
    <w:rsid w:val="005715B6"/>
    <w:rsid w:val="00572326"/>
    <w:rsid w:val="00572544"/>
    <w:rsid w:val="00574A48"/>
    <w:rsid w:val="005767CE"/>
    <w:rsid w:val="005769EA"/>
    <w:rsid w:val="00580F48"/>
    <w:rsid w:val="0058161D"/>
    <w:rsid w:val="00581815"/>
    <w:rsid w:val="00583922"/>
    <w:rsid w:val="0058401E"/>
    <w:rsid w:val="00584D23"/>
    <w:rsid w:val="00584FAC"/>
    <w:rsid w:val="00586366"/>
    <w:rsid w:val="0059060D"/>
    <w:rsid w:val="0059063A"/>
    <w:rsid w:val="005907A1"/>
    <w:rsid w:val="00592340"/>
    <w:rsid w:val="0059315F"/>
    <w:rsid w:val="00594087"/>
    <w:rsid w:val="005944BD"/>
    <w:rsid w:val="00594C12"/>
    <w:rsid w:val="00594D42"/>
    <w:rsid w:val="005953C8"/>
    <w:rsid w:val="005A1573"/>
    <w:rsid w:val="005A1D42"/>
    <w:rsid w:val="005A2087"/>
    <w:rsid w:val="005A3FEE"/>
    <w:rsid w:val="005A4DA5"/>
    <w:rsid w:val="005A7168"/>
    <w:rsid w:val="005A741B"/>
    <w:rsid w:val="005A75C1"/>
    <w:rsid w:val="005B23BF"/>
    <w:rsid w:val="005B3B98"/>
    <w:rsid w:val="005B4328"/>
    <w:rsid w:val="005B50DA"/>
    <w:rsid w:val="005B59E3"/>
    <w:rsid w:val="005B6254"/>
    <w:rsid w:val="005B7BB3"/>
    <w:rsid w:val="005C0592"/>
    <w:rsid w:val="005C11A0"/>
    <w:rsid w:val="005C1BF0"/>
    <w:rsid w:val="005C2223"/>
    <w:rsid w:val="005C4498"/>
    <w:rsid w:val="005C4C99"/>
    <w:rsid w:val="005C67EA"/>
    <w:rsid w:val="005C6DD2"/>
    <w:rsid w:val="005D09DB"/>
    <w:rsid w:val="005D1CF0"/>
    <w:rsid w:val="005D4E2F"/>
    <w:rsid w:val="005D52F1"/>
    <w:rsid w:val="005E03A4"/>
    <w:rsid w:val="005E1F6C"/>
    <w:rsid w:val="005E2D42"/>
    <w:rsid w:val="005E2E77"/>
    <w:rsid w:val="005E6584"/>
    <w:rsid w:val="005F1274"/>
    <w:rsid w:val="005F2CAE"/>
    <w:rsid w:val="005F4E97"/>
    <w:rsid w:val="005F5B19"/>
    <w:rsid w:val="005F5F47"/>
    <w:rsid w:val="005F6D70"/>
    <w:rsid w:val="00600A32"/>
    <w:rsid w:val="00601390"/>
    <w:rsid w:val="006019F0"/>
    <w:rsid w:val="006067F2"/>
    <w:rsid w:val="0060688A"/>
    <w:rsid w:val="006138F7"/>
    <w:rsid w:val="00615182"/>
    <w:rsid w:val="006203A0"/>
    <w:rsid w:val="00621088"/>
    <w:rsid w:val="00621410"/>
    <w:rsid w:val="00622578"/>
    <w:rsid w:val="00622682"/>
    <w:rsid w:val="0062340C"/>
    <w:rsid w:val="0062340F"/>
    <w:rsid w:val="00623F0D"/>
    <w:rsid w:val="00624056"/>
    <w:rsid w:val="00624B3E"/>
    <w:rsid w:val="0062652E"/>
    <w:rsid w:val="00631A7C"/>
    <w:rsid w:val="00631BB3"/>
    <w:rsid w:val="00631DCD"/>
    <w:rsid w:val="006338E2"/>
    <w:rsid w:val="0063729A"/>
    <w:rsid w:val="00637822"/>
    <w:rsid w:val="00640517"/>
    <w:rsid w:val="0064090D"/>
    <w:rsid w:val="006413CC"/>
    <w:rsid w:val="006430D3"/>
    <w:rsid w:val="00644BBB"/>
    <w:rsid w:val="006450EB"/>
    <w:rsid w:val="0064517D"/>
    <w:rsid w:val="0064687B"/>
    <w:rsid w:val="00650CEF"/>
    <w:rsid w:val="00653575"/>
    <w:rsid w:val="00653D11"/>
    <w:rsid w:val="00654982"/>
    <w:rsid w:val="00654C26"/>
    <w:rsid w:val="006552EF"/>
    <w:rsid w:val="00656792"/>
    <w:rsid w:val="006602A6"/>
    <w:rsid w:val="00661535"/>
    <w:rsid w:val="006617B4"/>
    <w:rsid w:val="00664DDB"/>
    <w:rsid w:val="00671007"/>
    <w:rsid w:val="00671BBF"/>
    <w:rsid w:val="00673B33"/>
    <w:rsid w:val="006741B9"/>
    <w:rsid w:val="0067475E"/>
    <w:rsid w:val="00675E7E"/>
    <w:rsid w:val="00676DF7"/>
    <w:rsid w:val="0067761C"/>
    <w:rsid w:val="00680CFC"/>
    <w:rsid w:val="006810C6"/>
    <w:rsid w:val="006823E5"/>
    <w:rsid w:val="00683244"/>
    <w:rsid w:val="0068336C"/>
    <w:rsid w:val="006833E5"/>
    <w:rsid w:val="00684D60"/>
    <w:rsid w:val="00684F14"/>
    <w:rsid w:val="00685F53"/>
    <w:rsid w:val="00686230"/>
    <w:rsid w:val="00686A6D"/>
    <w:rsid w:val="00692174"/>
    <w:rsid w:val="006934A7"/>
    <w:rsid w:val="006964D2"/>
    <w:rsid w:val="006A0487"/>
    <w:rsid w:val="006A0581"/>
    <w:rsid w:val="006A23E4"/>
    <w:rsid w:val="006A2BAE"/>
    <w:rsid w:val="006A31D7"/>
    <w:rsid w:val="006A4761"/>
    <w:rsid w:val="006A599B"/>
    <w:rsid w:val="006A5B5E"/>
    <w:rsid w:val="006A681A"/>
    <w:rsid w:val="006A69A1"/>
    <w:rsid w:val="006B10B6"/>
    <w:rsid w:val="006B28AE"/>
    <w:rsid w:val="006B3899"/>
    <w:rsid w:val="006B4F2C"/>
    <w:rsid w:val="006B79EF"/>
    <w:rsid w:val="006C0327"/>
    <w:rsid w:val="006C2EC8"/>
    <w:rsid w:val="006C4297"/>
    <w:rsid w:val="006C4491"/>
    <w:rsid w:val="006C4768"/>
    <w:rsid w:val="006C5084"/>
    <w:rsid w:val="006C50D3"/>
    <w:rsid w:val="006C518F"/>
    <w:rsid w:val="006C6F47"/>
    <w:rsid w:val="006C709C"/>
    <w:rsid w:val="006C75D8"/>
    <w:rsid w:val="006C7F4F"/>
    <w:rsid w:val="006D2990"/>
    <w:rsid w:val="006D4BE2"/>
    <w:rsid w:val="006D58EF"/>
    <w:rsid w:val="006D59D8"/>
    <w:rsid w:val="006D6190"/>
    <w:rsid w:val="006D661C"/>
    <w:rsid w:val="006D7051"/>
    <w:rsid w:val="006E13A9"/>
    <w:rsid w:val="006E1FC4"/>
    <w:rsid w:val="006E3D16"/>
    <w:rsid w:val="006E42AA"/>
    <w:rsid w:val="006F0298"/>
    <w:rsid w:val="006F042D"/>
    <w:rsid w:val="006F0526"/>
    <w:rsid w:val="006F0D67"/>
    <w:rsid w:val="006F0F8E"/>
    <w:rsid w:val="006F221C"/>
    <w:rsid w:val="006F42FD"/>
    <w:rsid w:val="006F6D6E"/>
    <w:rsid w:val="006F7D63"/>
    <w:rsid w:val="00700816"/>
    <w:rsid w:val="007021E8"/>
    <w:rsid w:val="00704939"/>
    <w:rsid w:val="00712786"/>
    <w:rsid w:val="00712DD2"/>
    <w:rsid w:val="00713247"/>
    <w:rsid w:val="007134AA"/>
    <w:rsid w:val="00714CB2"/>
    <w:rsid w:val="0071540B"/>
    <w:rsid w:val="007170BD"/>
    <w:rsid w:val="00717AC0"/>
    <w:rsid w:val="00721A06"/>
    <w:rsid w:val="00723246"/>
    <w:rsid w:val="007233BE"/>
    <w:rsid w:val="0072389C"/>
    <w:rsid w:val="00724B61"/>
    <w:rsid w:val="0072539A"/>
    <w:rsid w:val="00727F2D"/>
    <w:rsid w:val="00730A12"/>
    <w:rsid w:val="00730EDD"/>
    <w:rsid w:val="00731AF2"/>
    <w:rsid w:val="00733AEF"/>
    <w:rsid w:val="007361CB"/>
    <w:rsid w:val="0073632C"/>
    <w:rsid w:val="00737C17"/>
    <w:rsid w:val="00740FEB"/>
    <w:rsid w:val="00744E2C"/>
    <w:rsid w:val="00745086"/>
    <w:rsid w:val="00747854"/>
    <w:rsid w:val="00747C7F"/>
    <w:rsid w:val="0075054F"/>
    <w:rsid w:val="0075063D"/>
    <w:rsid w:val="00750AE5"/>
    <w:rsid w:val="00753A5C"/>
    <w:rsid w:val="00757A9A"/>
    <w:rsid w:val="00757C99"/>
    <w:rsid w:val="00760BFA"/>
    <w:rsid w:val="00760D57"/>
    <w:rsid w:val="00761B33"/>
    <w:rsid w:val="00762788"/>
    <w:rsid w:val="00762794"/>
    <w:rsid w:val="007636A3"/>
    <w:rsid w:val="00763F92"/>
    <w:rsid w:val="007648E0"/>
    <w:rsid w:val="00764FD6"/>
    <w:rsid w:val="007656F0"/>
    <w:rsid w:val="00765BB0"/>
    <w:rsid w:val="00766931"/>
    <w:rsid w:val="00767078"/>
    <w:rsid w:val="00767C1F"/>
    <w:rsid w:val="0077082B"/>
    <w:rsid w:val="0077095C"/>
    <w:rsid w:val="0077316B"/>
    <w:rsid w:val="007745D3"/>
    <w:rsid w:val="007751D8"/>
    <w:rsid w:val="00775993"/>
    <w:rsid w:val="0077654A"/>
    <w:rsid w:val="00777A05"/>
    <w:rsid w:val="00781AFE"/>
    <w:rsid w:val="007827AD"/>
    <w:rsid w:val="00784EEC"/>
    <w:rsid w:val="0078647E"/>
    <w:rsid w:val="00792487"/>
    <w:rsid w:val="00793F60"/>
    <w:rsid w:val="00795092"/>
    <w:rsid w:val="007966AC"/>
    <w:rsid w:val="007A1C42"/>
    <w:rsid w:val="007A1C45"/>
    <w:rsid w:val="007A2C81"/>
    <w:rsid w:val="007A35D5"/>
    <w:rsid w:val="007A3E75"/>
    <w:rsid w:val="007A4080"/>
    <w:rsid w:val="007A5254"/>
    <w:rsid w:val="007A6A6E"/>
    <w:rsid w:val="007A78B5"/>
    <w:rsid w:val="007B06D2"/>
    <w:rsid w:val="007B0F95"/>
    <w:rsid w:val="007B19E6"/>
    <w:rsid w:val="007B310F"/>
    <w:rsid w:val="007B4864"/>
    <w:rsid w:val="007B519A"/>
    <w:rsid w:val="007B5422"/>
    <w:rsid w:val="007B5792"/>
    <w:rsid w:val="007B5BAD"/>
    <w:rsid w:val="007C09AE"/>
    <w:rsid w:val="007C157F"/>
    <w:rsid w:val="007C3754"/>
    <w:rsid w:val="007C440B"/>
    <w:rsid w:val="007C5C9A"/>
    <w:rsid w:val="007C65A2"/>
    <w:rsid w:val="007D0293"/>
    <w:rsid w:val="007D0B55"/>
    <w:rsid w:val="007D1888"/>
    <w:rsid w:val="007D2078"/>
    <w:rsid w:val="007D2E37"/>
    <w:rsid w:val="007D38A2"/>
    <w:rsid w:val="007D50D1"/>
    <w:rsid w:val="007D5A6F"/>
    <w:rsid w:val="007D6289"/>
    <w:rsid w:val="007D63C6"/>
    <w:rsid w:val="007D6FAD"/>
    <w:rsid w:val="007E189C"/>
    <w:rsid w:val="007E4358"/>
    <w:rsid w:val="007E46B2"/>
    <w:rsid w:val="007E6064"/>
    <w:rsid w:val="007F089F"/>
    <w:rsid w:val="007F0F21"/>
    <w:rsid w:val="007F38F1"/>
    <w:rsid w:val="007F4248"/>
    <w:rsid w:val="007F4255"/>
    <w:rsid w:val="007F58AD"/>
    <w:rsid w:val="007F5FCF"/>
    <w:rsid w:val="007F7702"/>
    <w:rsid w:val="008001FE"/>
    <w:rsid w:val="008002B6"/>
    <w:rsid w:val="008003B5"/>
    <w:rsid w:val="008003CE"/>
    <w:rsid w:val="00800DC5"/>
    <w:rsid w:val="0080146C"/>
    <w:rsid w:val="00801595"/>
    <w:rsid w:val="00801773"/>
    <w:rsid w:val="0080338E"/>
    <w:rsid w:val="0080343A"/>
    <w:rsid w:val="00803606"/>
    <w:rsid w:val="0080565B"/>
    <w:rsid w:val="00805AA4"/>
    <w:rsid w:val="0080660C"/>
    <w:rsid w:val="0080667E"/>
    <w:rsid w:val="0081019F"/>
    <w:rsid w:val="00810DA8"/>
    <w:rsid w:val="008113A0"/>
    <w:rsid w:val="0081233B"/>
    <w:rsid w:val="008131D8"/>
    <w:rsid w:val="00815F27"/>
    <w:rsid w:val="00817485"/>
    <w:rsid w:val="00820566"/>
    <w:rsid w:val="00821409"/>
    <w:rsid w:val="00821937"/>
    <w:rsid w:val="0082373D"/>
    <w:rsid w:val="00823744"/>
    <w:rsid w:val="008275DD"/>
    <w:rsid w:val="00827FD6"/>
    <w:rsid w:val="00830285"/>
    <w:rsid w:val="00831C63"/>
    <w:rsid w:val="00831E81"/>
    <w:rsid w:val="0083421B"/>
    <w:rsid w:val="00834E05"/>
    <w:rsid w:val="00835226"/>
    <w:rsid w:val="00835D89"/>
    <w:rsid w:val="0083646F"/>
    <w:rsid w:val="00837C6F"/>
    <w:rsid w:val="00841786"/>
    <w:rsid w:val="00842927"/>
    <w:rsid w:val="00844D12"/>
    <w:rsid w:val="00846295"/>
    <w:rsid w:val="008474B4"/>
    <w:rsid w:val="0085091C"/>
    <w:rsid w:val="00850B81"/>
    <w:rsid w:val="00851C0D"/>
    <w:rsid w:val="0085312E"/>
    <w:rsid w:val="00854598"/>
    <w:rsid w:val="008555C5"/>
    <w:rsid w:val="00855B55"/>
    <w:rsid w:val="00855E32"/>
    <w:rsid w:val="00856068"/>
    <w:rsid w:val="00856BC6"/>
    <w:rsid w:val="00857013"/>
    <w:rsid w:val="00860A9C"/>
    <w:rsid w:val="008615B9"/>
    <w:rsid w:val="00861764"/>
    <w:rsid w:val="008642AB"/>
    <w:rsid w:val="008653D6"/>
    <w:rsid w:val="00867BAD"/>
    <w:rsid w:val="008706D9"/>
    <w:rsid w:val="00871BD3"/>
    <w:rsid w:val="00871F3A"/>
    <w:rsid w:val="00872013"/>
    <w:rsid w:val="00872820"/>
    <w:rsid w:val="00872842"/>
    <w:rsid w:val="00872B00"/>
    <w:rsid w:val="008755DA"/>
    <w:rsid w:val="008766C4"/>
    <w:rsid w:val="00876F90"/>
    <w:rsid w:val="00877D62"/>
    <w:rsid w:val="00882188"/>
    <w:rsid w:val="0088276B"/>
    <w:rsid w:val="008830B8"/>
    <w:rsid w:val="00884D60"/>
    <w:rsid w:val="00885DEC"/>
    <w:rsid w:val="00886A37"/>
    <w:rsid w:val="00886C00"/>
    <w:rsid w:val="0088767C"/>
    <w:rsid w:val="00887E31"/>
    <w:rsid w:val="008909D7"/>
    <w:rsid w:val="008911ED"/>
    <w:rsid w:val="008912C8"/>
    <w:rsid w:val="00894784"/>
    <w:rsid w:val="00894E67"/>
    <w:rsid w:val="00895495"/>
    <w:rsid w:val="00896413"/>
    <w:rsid w:val="0089792C"/>
    <w:rsid w:val="00897A6C"/>
    <w:rsid w:val="008A03B1"/>
    <w:rsid w:val="008A0931"/>
    <w:rsid w:val="008A0F83"/>
    <w:rsid w:val="008A2247"/>
    <w:rsid w:val="008A2C25"/>
    <w:rsid w:val="008A2E19"/>
    <w:rsid w:val="008A33F3"/>
    <w:rsid w:val="008A4061"/>
    <w:rsid w:val="008A699F"/>
    <w:rsid w:val="008B0C24"/>
    <w:rsid w:val="008B13C0"/>
    <w:rsid w:val="008B4EA7"/>
    <w:rsid w:val="008B7AB9"/>
    <w:rsid w:val="008B7BC6"/>
    <w:rsid w:val="008C00AC"/>
    <w:rsid w:val="008C01FC"/>
    <w:rsid w:val="008C1E07"/>
    <w:rsid w:val="008C4657"/>
    <w:rsid w:val="008C6A09"/>
    <w:rsid w:val="008C707E"/>
    <w:rsid w:val="008D280D"/>
    <w:rsid w:val="008D46E4"/>
    <w:rsid w:val="008D6C0B"/>
    <w:rsid w:val="008E0612"/>
    <w:rsid w:val="008E07CA"/>
    <w:rsid w:val="008E13EC"/>
    <w:rsid w:val="008E1880"/>
    <w:rsid w:val="008E2194"/>
    <w:rsid w:val="008E5658"/>
    <w:rsid w:val="008E78D8"/>
    <w:rsid w:val="008F1E89"/>
    <w:rsid w:val="008F27D4"/>
    <w:rsid w:val="008F2DF0"/>
    <w:rsid w:val="008F52FE"/>
    <w:rsid w:val="008F5342"/>
    <w:rsid w:val="008F5459"/>
    <w:rsid w:val="008F6528"/>
    <w:rsid w:val="00901728"/>
    <w:rsid w:val="00902F04"/>
    <w:rsid w:val="009058C7"/>
    <w:rsid w:val="00906B70"/>
    <w:rsid w:val="009074C9"/>
    <w:rsid w:val="0090767A"/>
    <w:rsid w:val="00910755"/>
    <w:rsid w:val="009110FA"/>
    <w:rsid w:val="00912A3F"/>
    <w:rsid w:val="009134CC"/>
    <w:rsid w:val="00913556"/>
    <w:rsid w:val="00913AB5"/>
    <w:rsid w:val="00913E19"/>
    <w:rsid w:val="0091436A"/>
    <w:rsid w:val="009143F4"/>
    <w:rsid w:val="00914923"/>
    <w:rsid w:val="00916DE5"/>
    <w:rsid w:val="00921F9C"/>
    <w:rsid w:val="00924697"/>
    <w:rsid w:val="00926EE7"/>
    <w:rsid w:val="00926FE6"/>
    <w:rsid w:val="00927BDA"/>
    <w:rsid w:val="00927FAF"/>
    <w:rsid w:val="00930496"/>
    <w:rsid w:val="00931408"/>
    <w:rsid w:val="009314FA"/>
    <w:rsid w:val="00932ACA"/>
    <w:rsid w:val="00932C91"/>
    <w:rsid w:val="0093309E"/>
    <w:rsid w:val="00933210"/>
    <w:rsid w:val="009344E6"/>
    <w:rsid w:val="00934615"/>
    <w:rsid w:val="009350A6"/>
    <w:rsid w:val="00935834"/>
    <w:rsid w:val="00937D57"/>
    <w:rsid w:val="00942641"/>
    <w:rsid w:val="00942A40"/>
    <w:rsid w:val="00943BD1"/>
    <w:rsid w:val="00944C91"/>
    <w:rsid w:val="00946B6C"/>
    <w:rsid w:val="00947089"/>
    <w:rsid w:val="009476EA"/>
    <w:rsid w:val="00953F7D"/>
    <w:rsid w:val="009551BA"/>
    <w:rsid w:val="00956141"/>
    <w:rsid w:val="00956C35"/>
    <w:rsid w:val="009578EE"/>
    <w:rsid w:val="0096001A"/>
    <w:rsid w:val="00960E23"/>
    <w:rsid w:val="00962595"/>
    <w:rsid w:val="00962BFF"/>
    <w:rsid w:val="0096382B"/>
    <w:rsid w:val="0096430F"/>
    <w:rsid w:val="009672BE"/>
    <w:rsid w:val="00971B8D"/>
    <w:rsid w:val="009720BE"/>
    <w:rsid w:val="009735CE"/>
    <w:rsid w:val="00973CFD"/>
    <w:rsid w:val="009759BF"/>
    <w:rsid w:val="009803F9"/>
    <w:rsid w:val="0098089A"/>
    <w:rsid w:val="00981319"/>
    <w:rsid w:val="00981AB7"/>
    <w:rsid w:val="0098775F"/>
    <w:rsid w:val="009938A8"/>
    <w:rsid w:val="00993D07"/>
    <w:rsid w:val="00993D0B"/>
    <w:rsid w:val="00993D63"/>
    <w:rsid w:val="00993F62"/>
    <w:rsid w:val="00994832"/>
    <w:rsid w:val="00997A24"/>
    <w:rsid w:val="009A0496"/>
    <w:rsid w:val="009A1819"/>
    <w:rsid w:val="009A319D"/>
    <w:rsid w:val="009A40B1"/>
    <w:rsid w:val="009A4835"/>
    <w:rsid w:val="009A49D2"/>
    <w:rsid w:val="009A53B0"/>
    <w:rsid w:val="009A545F"/>
    <w:rsid w:val="009A5F22"/>
    <w:rsid w:val="009A6135"/>
    <w:rsid w:val="009A6E31"/>
    <w:rsid w:val="009A75F8"/>
    <w:rsid w:val="009B00A6"/>
    <w:rsid w:val="009B0C7F"/>
    <w:rsid w:val="009B2D14"/>
    <w:rsid w:val="009B3AEA"/>
    <w:rsid w:val="009B3AF8"/>
    <w:rsid w:val="009B3B3F"/>
    <w:rsid w:val="009B4A8E"/>
    <w:rsid w:val="009B5A20"/>
    <w:rsid w:val="009B5EA9"/>
    <w:rsid w:val="009B69AF"/>
    <w:rsid w:val="009B6A85"/>
    <w:rsid w:val="009B7CD0"/>
    <w:rsid w:val="009C0485"/>
    <w:rsid w:val="009C0F8D"/>
    <w:rsid w:val="009C1915"/>
    <w:rsid w:val="009C300E"/>
    <w:rsid w:val="009C336C"/>
    <w:rsid w:val="009C43E2"/>
    <w:rsid w:val="009C453D"/>
    <w:rsid w:val="009C5F79"/>
    <w:rsid w:val="009C605B"/>
    <w:rsid w:val="009D0F0D"/>
    <w:rsid w:val="009D17A8"/>
    <w:rsid w:val="009D40B2"/>
    <w:rsid w:val="009D50AE"/>
    <w:rsid w:val="009D5891"/>
    <w:rsid w:val="009E0EFC"/>
    <w:rsid w:val="009E1A11"/>
    <w:rsid w:val="009E4763"/>
    <w:rsid w:val="009E4E48"/>
    <w:rsid w:val="009E513E"/>
    <w:rsid w:val="009E5518"/>
    <w:rsid w:val="009E5CA2"/>
    <w:rsid w:val="009E76FE"/>
    <w:rsid w:val="009F0103"/>
    <w:rsid w:val="009F0B58"/>
    <w:rsid w:val="009F27F8"/>
    <w:rsid w:val="009F2A46"/>
    <w:rsid w:val="009F2D2A"/>
    <w:rsid w:val="009F3CA2"/>
    <w:rsid w:val="009F60AE"/>
    <w:rsid w:val="00A00796"/>
    <w:rsid w:val="00A00F02"/>
    <w:rsid w:val="00A02D8D"/>
    <w:rsid w:val="00A03F0D"/>
    <w:rsid w:val="00A0407B"/>
    <w:rsid w:val="00A12F71"/>
    <w:rsid w:val="00A135DE"/>
    <w:rsid w:val="00A13D62"/>
    <w:rsid w:val="00A1466F"/>
    <w:rsid w:val="00A14B82"/>
    <w:rsid w:val="00A1542A"/>
    <w:rsid w:val="00A1588D"/>
    <w:rsid w:val="00A1592E"/>
    <w:rsid w:val="00A20650"/>
    <w:rsid w:val="00A210D0"/>
    <w:rsid w:val="00A22348"/>
    <w:rsid w:val="00A225CC"/>
    <w:rsid w:val="00A25530"/>
    <w:rsid w:val="00A3059C"/>
    <w:rsid w:val="00A305A2"/>
    <w:rsid w:val="00A31806"/>
    <w:rsid w:val="00A32138"/>
    <w:rsid w:val="00A32459"/>
    <w:rsid w:val="00A334FA"/>
    <w:rsid w:val="00A35067"/>
    <w:rsid w:val="00A36491"/>
    <w:rsid w:val="00A3725C"/>
    <w:rsid w:val="00A41D11"/>
    <w:rsid w:val="00A45B56"/>
    <w:rsid w:val="00A46AA5"/>
    <w:rsid w:val="00A46C81"/>
    <w:rsid w:val="00A46F19"/>
    <w:rsid w:val="00A47313"/>
    <w:rsid w:val="00A47789"/>
    <w:rsid w:val="00A52D29"/>
    <w:rsid w:val="00A54A40"/>
    <w:rsid w:val="00A5643F"/>
    <w:rsid w:val="00A564A3"/>
    <w:rsid w:val="00A5752B"/>
    <w:rsid w:val="00A60E8E"/>
    <w:rsid w:val="00A61BDB"/>
    <w:rsid w:val="00A62362"/>
    <w:rsid w:val="00A627BF"/>
    <w:rsid w:val="00A6483C"/>
    <w:rsid w:val="00A64B5D"/>
    <w:rsid w:val="00A659A3"/>
    <w:rsid w:val="00A664E1"/>
    <w:rsid w:val="00A70969"/>
    <w:rsid w:val="00A70D0A"/>
    <w:rsid w:val="00A70F40"/>
    <w:rsid w:val="00A71538"/>
    <w:rsid w:val="00A7167B"/>
    <w:rsid w:val="00A75599"/>
    <w:rsid w:val="00A778E2"/>
    <w:rsid w:val="00A801DE"/>
    <w:rsid w:val="00A80EF3"/>
    <w:rsid w:val="00A81103"/>
    <w:rsid w:val="00A811EF"/>
    <w:rsid w:val="00A813F6"/>
    <w:rsid w:val="00A8243E"/>
    <w:rsid w:val="00A83AF9"/>
    <w:rsid w:val="00A83C39"/>
    <w:rsid w:val="00A849B1"/>
    <w:rsid w:val="00A84A0A"/>
    <w:rsid w:val="00A859BF"/>
    <w:rsid w:val="00A86224"/>
    <w:rsid w:val="00A86AF0"/>
    <w:rsid w:val="00A872B3"/>
    <w:rsid w:val="00A90EFF"/>
    <w:rsid w:val="00A9120B"/>
    <w:rsid w:val="00A91AF5"/>
    <w:rsid w:val="00A9232C"/>
    <w:rsid w:val="00A9457E"/>
    <w:rsid w:val="00A9501C"/>
    <w:rsid w:val="00A951D0"/>
    <w:rsid w:val="00A972B6"/>
    <w:rsid w:val="00AA2579"/>
    <w:rsid w:val="00AA3C1D"/>
    <w:rsid w:val="00AA4060"/>
    <w:rsid w:val="00AA5962"/>
    <w:rsid w:val="00AA6466"/>
    <w:rsid w:val="00AB0166"/>
    <w:rsid w:val="00AB0C34"/>
    <w:rsid w:val="00AB10D6"/>
    <w:rsid w:val="00AB449C"/>
    <w:rsid w:val="00AB4D53"/>
    <w:rsid w:val="00AC0654"/>
    <w:rsid w:val="00AC06F3"/>
    <w:rsid w:val="00AC3323"/>
    <w:rsid w:val="00AC36FE"/>
    <w:rsid w:val="00AC6F78"/>
    <w:rsid w:val="00AD01AD"/>
    <w:rsid w:val="00AD1A32"/>
    <w:rsid w:val="00AD22B3"/>
    <w:rsid w:val="00AD239A"/>
    <w:rsid w:val="00AD4FD4"/>
    <w:rsid w:val="00AD55D9"/>
    <w:rsid w:val="00AD5FB8"/>
    <w:rsid w:val="00AD7D23"/>
    <w:rsid w:val="00AE1394"/>
    <w:rsid w:val="00AE2D27"/>
    <w:rsid w:val="00AE4FF9"/>
    <w:rsid w:val="00AE6220"/>
    <w:rsid w:val="00AE6846"/>
    <w:rsid w:val="00AE6EF6"/>
    <w:rsid w:val="00AE7BFE"/>
    <w:rsid w:val="00AE7E67"/>
    <w:rsid w:val="00AF0273"/>
    <w:rsid w:val="00AF1825"/>
    <w:rsid w:val="00AF38A1"/>
    <w:rsid w:val="00AF3C05"/>
    <w:rsid w:val="00AF428A"/>
    <w:rsid w:val="00AF4EAD"/>
    <w:rsid w:val="00AF55E1"/>
    <w:rsid w:val="00AF5CD5"/>
    <w:rsid w:val="00AF5D37"/>
    <w:rsid w:val="00AF6AE2"/>
    <w:rsid w:val="00AF72C1"/>
    <w:rsid w:val="00B00952"/>
    <w:rsid w:val="00B024ED"/>
    <w:rsid w:val="00B031C6"/>
    <w:rsid w:val="00B03F34"/>
    <w:rsid w:val="00B04144"/>
    <w:rsid w:val="00B05D56"/>
    <w:rsid w:val="00B062F6"/>
    <w:rsid w:val="00B1073D"/>
    <w:rsid w:val="00B10AA5"/>
    <w:rsid w:val="00B10E24"/>
    <w:rsid w:val="00B111AD"/>
    <w:rsid w:val="00B12E6A"/>
    <w:rsid w:val="00B12F44"/>
    <w:rsid w:val="00B1337C"/>
    <w:rsid w:val="00B13F4E"/>
    <w:rsid w:val="00B14454"/>
    <w:rsid w:val="00B14BD6"/>
    <w:rsid w:val="00B15743"/>
    <w:rsid w:val="00B162F0"/>
    <w:rsid w:val="00B16441"/>
    <w:rsid w:val="00B20C31"/>
    <w:rsid w:val="00B20DA5"/>
    <w:rsid w:val="00B22061"/>
    <w:rsid w:val="00B22594"/>
    <w:rsid w:val="00B239ED"/>
    <w:rsid w:val="00B254EC"/>
    <w:rsid w:val="00B25C18"/>
    <w:rsid w:val="00B26199"/>
    <w:rsid w:val="00B2652A"/>
    <w:rsid w:val="00B32303"/>
    <w:rsid w:val="00B3262E"/>
    <w:rsid w:val="00B33EA3"/>
    <w:rsid w:val="00B3481F"/>
    <w:rsid w:val="00B35DAF"/>
    <w:rsid w:val="00B36394"/>
    <w:rsid w:val="00B36A2E"/>
    <w:rsid w:val="00B43B91"/>
    <w:rsid w:val="00B43C13"/>
    <w:rsid w:val="00B43C20"/>
    <w:rsid w:val="00B45523"/>
    <w:rsid w:val="00B45977"/>
    <w:rsid w:val="00B45D44"/>
    <w:rsid w:val="00B46B38"/>
    <w:rsid w:val="00B551CF"/>
    <w:rsid w:val="00B55384"/>
    <w:rsid w:val="00B558D5"/>
    <w:rsid w:val="00B56233"/>
    <w:rsid w:val="00B57C49"/>
    <w:rsid w:val="00B603EF"/>
    <w:rsid w:val="00B61809"/>
    <w:rsid w:val="00B6389F"/>
    <w:rsid w:val="00B651E6"/>
    <w:rsid w:val="00B65D09"/>
    <w:rsid w:val="00B66A34"/>
    <w:rsid w:val="00B67C1E"/>
    <w:rsid w:val="00B67FCA"/>
    <w:rsid w:val="00B710D0"/>
    <w:rsid w:val="00B712CA"/>
    <w:rsid w:val="00B7150F"/>
    <w:rsid w:val="00B72C6F"/>
    <w:rsid w:val="00B740D5"/>
    <w:rsid w:val="00B74D51"/>
    <w:rsid w:val="00B76828"/>
    <w:rsid w:val="00B768C3"/>
    <w:rsid w:val="00B76DCE"/>
    <w:rsid w:val="00B77DC6"/>
    <w:rsid w:val="00B802EE"/>
    <w:rsid w:val="00B809BF"/>
    <w:rsid w:val="00B81302"/>
    <w:rsid w:val="00B813DC"/>
    <w:rsid w:val="00B821A3"/>
    <w:rsid w:val="00B8223C"/>
    <w:rsid w:val="00B842B9"/>
    <w:rsid w:val="00B85D0B"/>
    <w:rsid w:val="00B8676C"/>
    <w:rsid w:val="00B87398"/>
    <w:rsid w:val="00B87458"/>
    <w:rsid w:val="00B87D2F"/>
    <w:rsid w:val="00B87FDD"/>
    <w:rsid w:val="00B906E4"/>
    <w:rsid w:val="00B90C23"/>
    <w:rsid w:val="00B930C0"/>
    <w:rsid w:val="00B93EE1"/>
    <w:rsid w:val="00B941F4"/>
    <w:rsid w:val="00B96040"/>
    <w:rsid w:val="00B97D9E"/>
    <w:rsid w:val="00BA1473"/>
    <w:rsid w:val="00BA26AC"/>
    <w:rsid w:val="00BA26FF"/>
    <w:rsid w:val="00BA36E7"/>
    <w:rsid w:val="00BA3726"/>
    <w:rsid w:val="00BA39E6"/>
    <w:rsid w:val="00BA3EFA"/>
    <w:rsid w:val="00BB0583"/>
    <w:rsid w:val="00BB2596"/>
    <w:rsid w:val="00BB3A9A"/>
    <w:rsid w:val="00BB6032"/>
    <w:rsid w:val="00BC2809"/>
    <w:rsid w:val="00BC4166"/>
    <w:rsid w:val="00BC5636"/>
    <w:rsid w:val="00BD09BA"/>
    <w:rsid w:val="00BD0B6B"/>
    <w:rsid w:val="00BD1BAE"/>
    <w:rsid w:val="00BD34BC"/>
    <w:rsid w:val="00BD4DC2"/>
    <w:rsid w:val="00BD5948"/>
    <w:rsid w:val="00BD6136"/>
    <w:rsid w:val="00BD63F9"/>
    <w:rsid w:val="00BD647A"/>
    <w:rsid w:val="00BD7B11"/>
    <w:rsid w:val="00BE0A16"/>
    <w:rsid w:val="00BE0A9D"/>
    <w:rsid w:val="00BE260F"/>
    <w:rsid w:val="00BE2DF6"/>
    <w:rsid w:val="00BE3EED"/>
    <w:rsid w:val="00BE5D1C"/>
    <w:rsid w:val="00BE781C"/>
    <w:rsid w:val="00BF0A16"/>
    <w:rsid w:val="00BF1E6D"/>
    <w:rsid w:val="00BF22C1"/>
    <w:rsid w:val="00BF2E6D"/>
    <w:rsid w:val="00BF3FD7"/>
    <w:rsid w:val="00BF41EE"/>
    <w:rsid w:val="00BF42A8"/>
    <w:rsid w:val="00BF4C53"/>
    <w:rsid w:val="00BF51E4"/>
    <w:rsid w:val="00C00AAC"/>
    <w:rsid w:val="00C01231"/>
    <w:rsid w:val="00C02692"/>
    <w:rsid w:val="00C03DC4"/>
    <w:rsid w:val="00C03F3B"/>
    <w:rsid w:val="00C0473A"/>
    <w:rsid w:val="00C04CF5"/>
    <w:rsid w:val="00C061B1"/>
    <w:rsid w:val="00C06963"/>
    <w:rsid w:val="00C06BD1"/>
    <w:rsid w:val="00C10785"/>
    <w:rsid w:val="00C1140F"/>
    <w:rsid w:val="00C11D4B"/>
    <w:rsid w:val="00C136C4"/>
    <w:rsid w:val="00C13871"/>
    <w:rsid w:val="00C13B1F"/>
    <w:rsid w:val="00C142CC"/>
    <w:rsid w:val="00C156DF"/>
    <w:rsid w:val="00C15C22"/>
    <w:rsid w:val="00C20062"/>
    <w:rsid w:val="00C210F4"/>
    <w:rsid w:val="00C21721"/>
    <w:rsid w:val="00C24E27"/>
    <w:rsid w:val="00C25B14"/>
    <w:rsid w:val="00C25DCD"/>
    <w:rsid w:val="00C26645"/>
    <w:rsid w:val="00C26C26"/>
    <w:rsid w:val="00C30969"/>
    <w:rsid w:val="00C31493"/>
    <w:rsid w:val="00C34117"/>
    <w:rsid w:val="00C34EDF"/>
    <w:rsid w:val="00C36A15"/>
    <w:rsid w:val="00C36F80"/>
    <w:rsid w:val="00C4187F"/>
    <w:rsid w:val="00C4215D"/>
    <w:rsid w:val="00C429F1"/>
    <w:rsid w:val="00C43304"/>
    <w:rsid w:val="00C441EA"/>
    <w:rsid w:val="00C447E0"/>
    <w:rsid w:val="00C44D58"/>
    <w:rsid w:val="00C453B6"/>
    <w:rsid w:val="00C47B1D"/>
    <w:rsid w:val="00C53156"/>
    <w:rsid w:val="00C541C4"/>
    <w:rsid w:val="00C555F0"/>
    <w:rsid w:val="00C57344"/>
    <w:rsid w:val="00C5785F"/>
    <w:rsid w:val="00C60407"/>
    <w:rsid w:val="00C63312"/>
    <w:rsid w:val="00C65784"/>
    <w:rsid w:val="00C661B7"/>
    <w:rsid w:val="00C6716F"/>
    <w:rsid w:val="00C67A90"/>
    <w:rsid w:val="00C67FDA"/>
    <w:rsid w:val="00C7167E"/>
    <w:rsid w:val="00C726F6"/>
    <w:rsid w:val="00C74030"/>
    <w:rsid w:val="00C75788"/>
    <w:rsid w:val="00C761BC"/>
    <w:rsid w:val="00C7631E"/>
    <w:rsid w:val="00C76BFE"/>
    <w:rsid w:val="00C76F25"/>
    <w:rsid w:val="00C77AB1"/>
    <w:rsid w:val="00C77B8E"/>
    <w:rsid w:val="00C83019"/>
    <w:rsid w:val="00C84EAA"/>
    <w:rsid w:val="00C86108"/>
    <w:rsid w:val="00C86FB4"/>
    <w:rsid w:val="00C87756"/>
    <w:rsid w:val="00C90A12"/>
    <w:rsid w:val="00C92DB4"/>
    <w:rsid w:val="00C974FC"/>
    <w:rsid w:val="00CA05F9"/>
    <w:rsid w:val="00CA0D45"/>
    <w:rsid w:val="00CA10B2"/>
    <w:rsid w:val="00CA26E3"/>
    <w:rsid w:val="00CA4AE3"/>
    <w:rsid w:val="00CA7B93"/>
    <w:rsid w:val="00CB0648"/>
    <w:rsid w:val="00CB2BEE"/>
    <w:rsid w:val="00CB465C"/>
    <w:rsid w:val="00CB4A0F"/>
    <w:rsid w:val="00CB4A81"/>
    <w:rsid w:val="00CB4C97"/>
    <w:rsid w:val="00CB620A"/>
    <w:rsid w:val="00CB7578"/>
    <w:rsid w:val="00CC00E0"/>
    <w:rsid w:val="00CC1EED"/>
    <w:rsid w:val="00CC21CC"/>
    <w:rsid w:val="00CC493F"/>
    <w:rsid w:val="00CC4DF6"/>
    <w:rsid w:val="00CC55F2"/>
    <w:rsid w:val="00CC58BF"/>
    <w:rsid w:val="00CD0751"/>
    <w:rsid w:val="00CD0FD3"/>
    <w:rsid w:val="00CD1008"/>
    <w:rsid w:val="00CD2F4E"/>
    <w:rsid w:val="00CD4B06"/>
    <w:rsid w:val="00CD6AB4"/>
    <w:rsid w:val="00CD7BD1"/>
    <w:rsid w:val="00CD7FEC"/>
    <w:rsid w:val="00CE0E13"/>
    <w:rsid w:val="00CE1910"/>
    <w:rsid w:val="00CE37C4"/>
    <w:rsid w:val="00CE43D9"/>
    <w:rsid w:val="00CE6815"/>
    <w:rsid w:val="00CE7D73"/>
    <w:rsid w:val="00CF1121"/>
    <w:rsid w:val="00CF1DBB"/>
    <w:rsid w:val="00CF1F6B"/>
    <w:rsid w:val="00CF2E9C"/>
    <w:rsid w:val="00CF40F1"/>
    <w:rsid w:val="00CF4796"/>
    <w:rsid w:val="00CF5134"/>
    <w:rsid w:val="00CF768D"/>
    <w:rsid w:val="00D00A82"/>
    <w:rsid w:val="00D00CBB"/>
    <w:rsid w:val="00D01241"/>
    <w:rsid w:val="00D021B6"/>
    <w:rsid w:val="00D02E23"/>
    <w:rsid w:val="00D0371B"/>
    <w:rsid w:val="00D03C8D"/>
    <w:rsid w:val="00D04937"/>
    <w:rsid w:val="00D04EB9"/>
    <w:rsid w:val="00D05DC2"/>
    <w:rsid w:val="00D06A2B"/>
    <w:rsid w:val="00D075CF"/>
    <w:rsid w:val="00D10B7E"/>
    <w:rsid w:val="00D11BD4"/>
    <w:rsid w:val="00D1271F"/>
    <w:rsid w:val="00D13235"/>
    <w:rsid w:val="00D1773E"/>
    <w:rsid w:val="00D179A5"/>
    <w:rsid w:val="00D17ED3"/>
    <w:rsid w:val="00D205A6"/>
    <w:rsid w:val="00D214DF"/>
    <w:rsid w:val="00D2191C"/>
    <w:rsid w:val="00D22DB0"/>
    <w:rsid w:val="00D231EF"/>
    <w:rsid w:val="00D2351E"/>
    <w:rsid w:val="00D2409B"/>
    <w:rsid w:val="00D2445E"/>
    <w:rsid w:val="00D247B8"/>
    <w:rsid w:val="00D2586E"/>
    <w:rsid w:val="00D27765"/>
    <w:rsid w:val="00D3100C"/>
    <w:rsid w:val="00D314D7"/>
    <w:rsid w:val="00D31E89"/>
    <w:rsid w:val="00D3327D"/>
    <w:rsid w:val="00D33673"/>
    <w:rsid w:val="00D35035"/>
    <w:rsid w:val="00D3530A"/>
    <w:rsid w:val="00D360B7"/>
    <w:rsid w:val="00D3615C"/>
    <w:rsid w:val="00D36C6E"/>
    <w:rsid w:val="00D3782B"/>
    <w:rsid w:val="00D40F57"/>
    <w:rsid w:val="00D412CF"/>
    <w:rsid w:val="00D41E1B"/>
    <w:rsid w:val="00D45360"/>
    <w:rsid w:val="00D46D65"/>
    <w:rsid w:val="00D50C5C"/>
    <w:rsid w:val="00D514B0"/>
    <w:rsid w:val="00D51F59"/>
    <w:rsid w:val="00D522F9"/>
    <w:rsid w:val="00D52EED"/>
    <w:rsid w:val="00D5433B"/>
    <w:rsid w:val="00D54605"/>
    <w:rsid w:val="00D54EA4"/>
    <w:rsid w:val="00D55491"/>
    <w:rsid w:val="00D567F5"/>
    <w:rsid w:val="00D569F6"/>
    <w:rsid w:val="00D56C86"/>
    <w:rsid w:val="00D5777C"/>
    <w:rsid w:val="00D60A9F"/>
    <w:rsid w:val="00D60C38"/>
    <w:rsid w:val="00D6206F"/>
    <w:rsid w:val="00D62C5A"/>
    <w:rsid w:val="00D62F5F"/>
    <w:rsid w:val="00D70519"/>
    <w:rsid w:val="00D70E7B"/>
    <w:rsid w:val="00D7164D"/>
    <w:rsid w:val="00D71661"/>
    <w:rsid w:val="00D71D4C"/>
    <w:rsid w:val="00D72AC3"/>
    <w:rsid w:val="00D734F2"/>
    <w:rsid w:val="00D74B4F"/>
    <w:rsid w:val="00D75490"/>
    <w:rsid w:val="00D758AC"/>
    <w:rsid w:val="00D76CDE"/>
    <w:rsid w:val="00D7719E"/>
    <w:rsid w:val="00D772CD"/>
    <w:rsid w:val="00D8184B"/>
    <w:rsid w:val="00D84231"/>
    <w:rsid w:val="00D8499A"/>
    <w:rsid w:val="00D8562C"/>
    <w:rsid w:val="00D90009"/>
    <w:rsid w:val="00D90072"/>
    <w:rsid w:val="00D9055C"/>
    <w:rsid w:val="00D91F8E"/>
    <w:rsid w:val="00D9232E"/>
    <w:rsid w:val="00D92651"/>
    <w:rsid w:val="00D93A4D"/>
    <w:rsid w:val="00D97736"/>
    <w:rsid w:val="00D97983"/>
    <w:rsid w:val="00DA06A4"/>
    <w:rsid w:val="00DA1511"/>
    <w:rsid w:val="00DA29E5"/>
    <w:rsid w:val="00DA2A72"/>
    <w:rsid w:val="00DA4C6A"/>
    <w:rsid w:val="00DA5824"/>
    <w:rsid w:val="00DA5E24"/>
    <w:rsid w:val="00DA7577"/>
    <w:rsid w:val="00DB0A0E"/>
    <w:rsid w:val="00DB384E"/>
    <w:rsid w:val="00DB39F9"/>
    <w:rsid w:val="00DB3B5F"/>
    <w:rsid w:val="00DB3D81"/>
    <w:rsid w:val="00DB493B"/>
    <w:rsid w:val="00DB6D63"/>
    <w:rsid w:val="00DB7966"/>
    <w:rsid w:val="00DB7B59"/>
    <w:rsid w:val="00DC00B1"/>
    <w:rsid w:val="00DC15D8"/>
    <w:rsid w:val="00DC1F75"/>
    <w:rsid w:val="00DC26A1"/>
    <w:rsid w:val="00DC3163"/>
    <w:rsid w:val="00DC3AD4"/>
    <w:rsid w:val="00DC4CCE"/>
    <w:rsid w:val="00DC5C29"/>
    <w:rsid w:val="00DC7A3C"/>
    <w:rsid w:val="00DD0C73"/>
    <w:rsid w:val="00DD10C7"/>
    <w:rsid w:val="00DD23D2"/>
    <w:rsid w:val="00DD37D6"/>
    <w:rsid w:val="00DD3EB0"/>
    <w:rsid w:val="00DD425D"/>
    <w:rsid w:val="00DD507B"/>
    <w:rsid w:val="00DD653F"/>
    <w:rsid w:val="00DE1BC6"/>
    <w:rsid w:val="00DE25D0"/>
    <w:rsid w:val="00DE2913"/>
    <w:rsid w:val="00DE4E70"/>
    <w:rsid w:val="00DE51FA"/>
    <w:rsid w:val="00DE7B48"/>
    <w:rsid w:val="00DF137D"/>
    <w:rsid w:val="00DF1EAA"/>
    <w:rsid w:val="00DF38BF"/>
    <w:rsid w:val="00DF6007"/>
    <w:rsid w:val="00E00B53"/>
    <w:rsid w:val="00E00BD6"/>
    <w:rsid w:val="00E01313"/>
    <w:rsid w:val="00E02363"/>
    <w:rsid w:val="00E02D07"/>
    <w:rsid w:val="00E03FEA"/>
    <w:rsid w:val="00E045BF"/>
    <w:rsid w:val="00E049FE"/>
    <w:rsid w:val="00E05CEC"/>
    <w:rsid w:val="00E07C5F"/>
    <w:rsid w:val="00E10B38"/>
    <w:rsid w:val="00E15C65"/>
    <w:rsid w:val="00E17404"/>
    <w:rsid w:val="00E17D6D"/>
    <w:rsid w:val="00E207C0"/>
    <w:rsid w:val="00E20A29"/>
    <w:rsid w:val="00E21242"/>
    <w:rsid w:val="00E2141D"/>
    <w:rsid w:val="00E23658"/>
    <w:rsid w:val="00E255A6"/>
    <w:rsid w:val="00E2576D"/>
    <w:rsid w:val="00E26B38"/>
    <w:rsid w:val="00E30589"/>
    <w:rsid w:val="00E324A0"/>
    <w:rsid w:val="00E3383E"/>
    <w:rsid w:val="00E352FB"/>
    <w:rsid w:val="00E365E1"/>
    <w:rsid w:val="00E3760F"/>
    <w:rsid w:val="00E377A3"/>
    <w:rsid w:val="00E40069"/>
    <w:rsid w:val="00E4012A"/>
    <w:rsid w:val="00E423DD"/>
    <w:rsid w:val="00E429FC"/>
    <w:rsid w:val="00E43A8B"/>
    <w:rsid w:val="00E44620"/>
    <w:rsid w:val="00E44EB6"/>
    <w:rsid w:val="00E45CBA"/>
    <w:rsid w:val="00E463A2"/>
    <w:rsid w:val="00E46C2B"/>
    <w:rsid w:val="00E5190B"/>
    <w:rsid w:val="00E53896"/>
    <w:rsid w:val="00E5485E"/>
    <w:rsid w:val="00E54E66"/>
    <w:rsid w:val="00E55735"/>
    <w:rsid w:val="00E55E8C"/>
    <w:rsid w:val="00E607BF"/>
    <w:rsid w:val="00E6089B"/>
    <w:rsid w:val="00E61E38"/>
    <w:rsid w:val="00E62F11"/>
    <w:rsid w:val="00E67852"/>
    <w:rsid w:val="00E7328B"/>
    <w:rsid w:val="00E735D0"/>
    <w:rsid w:val="00E7478B"/>
    <w:rsid w:val="00E749BB"/>
    <w:rsid w:val="00E74C87"/>
    <w:rsid w:val="00E74FF6"/>
    <w:rsid w:val="00E7541A"/>
    <w:rsid w:val="00E75C3A"/>
    <w:rsid w:val="00E809E0"/>
    <w:rsid w:val="00E80CBD"/>
    <w:rsid w:val="00E80E0E"/>
    <w:rsid w:val="00E835BC"/>
    <w:rsid w:val="00E85885"/>
    <w:rsid w:val="00E8710A"/>
    <w:rsid w:val="00E87682"/>
    <w:rsid w:val="00E87790"/>
    <w:rsid w:val="00E87C10"/>
    <w:rsid w:val="00E92185"/>
    <w:rsid w:val="00E92E69"/>
    <w:rsid w:val="00E930BD"/>
    <w:rsid w:val="00E94BCD"/>
    <w:rsid w:val="00E94CFD"/>
    <w:rsid w:val="00E95B3E"/>
    <w:rsid w:val="00E96FF0"/>
    <w:rsid w:val="00E979F7"/>
    <w:rsid w:val="00EA0707"/>
    <w:rsid w:val="00EA3079"/>
    <w:rsid w:val="00EA3AA7"/>
    <w:rsid w:val="00EA4CD7"/>
    <w:rsid w:val="00EA54BD"/>
    <w:rsid w:val="00EA571A"/>
    <w:rsid w:val="00EA603F"/>
    <w:rsid w:val="00EA69C7"/>
    <w:rsid w:val="00EA6FD9"/>
    <w:rsid w:val="00EA7AF7"/>
    <w:rsid w:val="00EB0DF4"/>
    <w:rsid w:val="00EB12F9"/>
    <w:rsid w:val="00EB13D8"/>
    <w:rsid w:val="00EB1D2B"/>
    <w:rsid w:val="00EB26CB"/>
    <w:rsid w:val="00EB27FB"/>
    <w:rsid w:val="00EB2CE2"/>
    <w:rsid w:val="00EB51EC"/>
    <w:rsid w:val="00EB5353"/>
    <w:rsid w:val="00EB6B16"/>
    <w:rsid w:val="00EC0F0C"/>
    <w:rsid w:val="00EC431D"/>
    <w:rsid w:val="00EC43A5"/>
    <w:rsid w:val="00EC47EC"/>
    <w:rsid w:val="00EC49D7"/>
    <w:rsid w:val="00EC5C8C"/>
    <w:rsid w:val="00EC6C08"/>
    <w:rsid w:val="00EC7F1F"/>
    <w:rsid w:val="00ED16B1"/>
    <w:rsid w:val="00ED188A"/>
    <w:rsid w:val="00ED2EF7"/>
    <w:rsid w:val="00ED55EC"/>
    <w:rsid w:val="00ED698F"/>
    <w:rsid w:val="00EE2458"/>
    <w:rsid w:val="00EE2FDE"/>
    <w:rsid w:val="00EE3EA6"/>
    <w:rsid w:val="00EE4163"/>
    <w:rsid w:val="00EE50D0"/>
    <w:rsid w:val="00EE59BA"/>
    <w:rsid w:val="00EE6C96"/>
    <w:rsid w:val="00EE715F"/>
    <w:rsid w:val="00EF1389"/>
    <w:rsid w:val="00EF1493"/>
    <w:rsid w:val="00EF1E68"/>
    <w:rsid w:val="00EF2560"/>
    <w:rsid w:val="00EF3AD2"/>
    <w:rsid w:val="00EF3DBC"/>
    <w:rsid w:val="00EF42D4"/>
    <w:rsid w:val="00EF4D76"/>
    <w:rsid w:val="00EF6166"/>
    <w:rsid w:val="00EF6964"/>
    <w:rsid w:val="00F00CF7"/>
    <w:rsid w:val="00F00E81"/>
    <w:rsid w:val="00F00ED3"/>
    <w:rsid w:val="00F01275"/>
    <w:rsid w:val="00F02375"/>
    <w:rsid w:val="00F024BB"/>
    <w:rsid w:val="00F0312D"/>
    <w:rsid w:val="00F03CDE"/>
    <w:rsid w:val="00F03FED"/>
    <w:rsid w:val="00F04C7D"/>
    <w:rsid w:val="00F06D73"/>
    <w:rsid w:val="00F100A2"/>
    <w:rsid w:val="00F10766"/>
    <w:rsid w:val="00F114FB"/>
    <w:rsid w:val="00F13126"/>
    <w:rsid w:val="00F14445"/>
    <w:rsid w:val="00F16158"/>
    <w:rsid w:val="00F17CBF"/>
    <w:rsid w:val="00F17D6A"/>
    <w:rsid w:val="00F210FD"/>
    <w:rsid w:val="00F213BC"/>
    <w:rsid w:val="00F21C23"/>
    <w:rsid w:val="00F235E6"/>
    <w:rsid w:val="00F24AA6"/>
    <w:rsid w:val="00F26B7F"/>
    <w:rsid w:val="00F27110"/>
    <w:rsid w:val="00F27FBA"/>
    <w:rsid w:val="00F318D1"/>
    <w:rsid w:val="00F325DA"/>
    <w:rsid w:val="00F34CAD"/>
    <w:rsid w:val="00F36F39"/>
    <w:rsid w:val="00F40394"/>
    <w:rsid w:val="00F40B56"/>
    <w:rsid w:val="00F415AD"/>
    <w:rsid w:val="00F42FEE"/>
    <w:rsid w:val="00F43485"/>
    <w:rsid w:val="00F44ADC"/>
    <w:rsid w:val="00F46102"/>
    <w:rsid w:val="00F472E4"/>
    <w:rsid w:val="00F50129"/>
    <w:rsid w:val="00F50E8B"/>
    <w:rsid w:val="00F521CA"/>
    <w:rsid w:val="00F5351B"/>
    <w:rsid w:val="00F547A8"/>
    <w:rsid w:val="00F55F86"/>
    <w:rsid w:val="00F5726E"/>
    <w:rsid w:val="00F5747E"/>
    <w:rsid w:val="00F60CB0"/>
    <w:rsid w:val="00F612A7"/>
    <w:rsid w:val="00F649CD"/>
    <w:rsid w:val="00F678AF"/>
    <w:rsid w:val="00F71700"/>
    <w:rsid w:val="00F71FCE"/>
    <w:rsid w:val="00F722B0"/>
    <w:rsid w:val="00F74302"/>
    <w:rsid w:val="00F75F06"/>
    <w:rsid w:val="00F81343"/>
    <w:rsid w:val="00F8153B"/>
    <w:rsid w:val="00F82AC3"/>
    <w:rsid w:val="00F83CFA"/>
    <w:rsid w:val="00F842AD"/>
    <w:rsid w:val="00F851CE"/>
    <w:rsid w:val="00F8578B"/>
    <w:rsid w:val="00F85C87"/>
    <w:rsid w:val="00F8776F"/>
    <w:rsid w:val="00F90AE7"/>
    <w:rsid w:val="00F90D13"/>
    <w:rsid w:val="00F91FEE"/>
    <w:rsid w:val="00F926FD"/>
    <w:rsid w:val="00F958C1"/>
    <w:rsid w:val="00F9704E"/>
    <w:rsid w:val="00F974A1"/>
    <w:rsid w:val="00F97625"/>
    <w:rsid w:val="00FA1984"/>
    <w:rsid w:val="00FA26BA"/>
    <w:rsid w:val="00FA2F24"/>
    <w:rsid w:val="00FA793E"/>
    <w:rsid w:val="00FA7D08"/>
    <w:rsid w:val="00FB008F"/>
    <w:rsid w:val="00FB1F7F"/>
    <w:rsid w:val="00FB2387"/>
    <w:rsid w:val="00FB278B"/>
    <w:rsid w:val="00FB2D5C"/>
    <w:rsid w:val="00FB39B6"/>
    <w:rsid w:val="00FB4F67"/>
    <w:rsid w:val="00FB70CE"/>
    <w:rsid w:val="00FC1053"/>
    <w:rsid w:val="00FC1527"/>
    <w:rsid w:val="00FC1BA1"/>
    <w:rsid w:val="00FC1C7F"/>
    <w:rsid w:val="00FC1EA9"/>
    <w:rsid w:val="00FC2131"/>
    <w:rsid w:val="00FC318A"/>
    <w:rsid w:val="00FC362B"/>
    <w:rsid w:val="00FC4FF8"/>
    <w:rsid w:val="00FD0634"/>
    <w:rsid w:val="00FD2206"/>
    <w:rsid w:val="00FD2470"/>
    <w:rsid w:val="00FD2C3A"/>
    <w:rsid w:val="00FD3ED0"/>
    <w:rsid w:val="00FD4164"/>
    <w:rsid w:val="00FD5E9D"/>
    <w:rsid w:val="00FE037F"/>
    <w:rsid w:val="00FE1395"/>
    <w:rsid w:val="00FE4940"/>
    <w:rsid w:val="00FF016A"/>
    <w:rsid w:val="00FF1812"/>
    <w:rsid w:val="00FF421D"/>
    <w:rsid w:val="00FF44F2"/>
    <w:rsid w:val="00FF5FA8"/>
    <w:rsid w:val="00FF66F8"/>
    <w:rsid w:val="00FF6E61"/>
    <w:rsid w:val="00FF762F"/>
    <w:rsid w:val="013E9829"/>
    <w:rsid w:val="015DABBA"/>
    <w:rsid w:val="01834E05"/>
    <w:rsid w:val="0217362A"/>
    <w:rsid w:val="02289740"/>
    <w:rsid w:val="02688561"/>
    <w:rsid w:val="02875870"/>
    <w:rsid w:val="02C840DB"/>
    <w:rsid w:val="033EA4D4"/>
    <w:rsid w:val="034673A2"/>
    <w:rsid w:val="036B5F6C"/>
    <w:rsid w:val="03A47337"/>
    <w:rsid w:val="03CC1364"/>
    <w:rsid w:val="03FE2E7F"/>
    <w:rsid w:val="04D5A6DD"/>
    <w:rsid w:val="04D85BED"/>
    <w:rsid w:val="0541908C"/>
    <w:rsid w:val="05827374"/>
    <w:rsid w:val="062727B6"/>
    <w:rsid w:val="0630229B"/>
    <w:rsid w:val="06378D50"/>
    <w:rsid w:val="0693B3E7"/>
    <w:rsid w:val="06D04135"/>
    <w:rsid w:val="06E5F277"/>
    <w:rsid w:val="076E9542"/>
    <w:rsid w:val="08272DE5"/>
    <w:rsid w:val="0838CCB0"/>
    <w:rsid w:val="08A652CA"/>
    <w:rsid w:val="09242EEE"/>
    <w:rsid w:val="093A1F1B"/>
    <w:rsid w:val="096E6E24"/>
    <w:rsid w:val="097FF17C"/>
    <w:rsid w:val="09B035FE"/>
    <w:rsid w:val="09BA8312"/>
    <w:rsid w:val="09F8BA12"/>
    <w:rsid w:val="0A8ECDF3"/>
    <w:rsid w:val="0B48BB9C"/>
    <w:rsid w:val="0BDF90C7"/>
    <w:rsid w:val="0BFBEE34"/>
    <w:rsid w:val="0C062C50"/>
    <w:rsid w:val="0C100944"/>
    <w:rsid w:val="0C36A89E"/>
    <w:rsid w:val="0CCA1D53"/>
    <w:rsid w:val="0CD639C6"/>
    <w:rsid w:val="0CFD5D7C"/>
    <w:rsid w:val="0DFE1C73"/>
    <w:rsid w:val="0E20967C"/>
    <w:rsid w:val="0E4FD806"/>
    <w:rsid w:val="0E58AC63"/>
    <w:rsid w:val="0EA20ABE"/>
    <w:rsid w:val="0EAED23C"/>
    <w:rsid w:val="0EDA05F5"/>
    <w:rsid w:val="0FEAA547"/>
    <w:rsid w:val="10200E2D"/>
    <w:rsid w:val="11523466"/>
    <w:rsid w:val="1176FD02"/>
    <w:rsid w:val="1186D6B8"/>
    <w:rsid w:val="122E7147"/>
    <w:rsid w:val="123DF061"/>
    <w:rsid w:val="12AE9519"/>
    <w:rsid w:val="131192FA"/>
    <w:rsid w:val="1362891B"/>
    <w:rsid w:val="1396262F"/>
    <w:rsid w:val="141C6DAD"/>
    <w:rsid w:val="1468C65F"/>
    <w:rsid w:val="14DC0780"/>
    <w:rsid w:val="15167971"/>
    <w:rsid w:val="15B8BCE4"/>
    <w:rsid w:val="15D640D0"/>
    <w:rsid w:val="163BCC36"/>
    <w:rsid w:val="169FEAEC"/>
    <w:rsid w:val="16C1C7A3"/>
    <w:rsid w:val="17840B29"/>
    <w:rsid w:val="17DFC61A"/>
    <w:rsid w:val="180E619E"/>
    <w:rsid w:val="183DD26E"/>
    <w:rsid w:val="1876F41C"/>
    <w:rsid w:val="194E72B1"/>
    <w:rsid w:val="19CE9771"/>
    <w:rsid w:val="19D5F10D"/>
    <w:rsid w:val="1A8D1D01"/>
    <w:rsid w:val="1AAF8C63"/>
    <w:rsid w:val="1BDE518C"/>
    <w:rsid w:val="1BEB3ED8"/>
    <w:rsid w:val="1C094760"/>
    <w:rsid w:val="1C1060BB"/>
    <w:rsid w:val="1C92DF31"/>
    <w:rsid w:val="1D5143F5"/>
    <w:rsid w:val="1DB2F8F5"/>
    <w:rsid w:val="1E719FB2"/>
    <w:rsid w:val="1EE2A005"/>
    <w:rsid w:val="1F4AA38C"/>
    <w:rsid w:val="1F5D4B92"/>
    <w:rsid w:val="20651A93"/>
    <w:rsid w:val="20767A0D"/>
    <w:rsid w:val="2096EE87"/>
    <w:rsid w:val="20D8C0C6"/>
    <w:rsid w:val="20F03CCE"/>
    <w:rsid w:val="216FB14E"/>
    <w:rsid w:val="21938148"/>
    <w:rsid w:val="22415B2C"/>
    <w:rsid w:val="23F351D0"/>
    <w:rsid w:val="2449BA3E"/>
    <w:rsid w:val="255862CA"/>
    <w:rsid w:val="25BD6A89"/>
    <w:rsid w:val="279D41F2"/>
    <w:rsid w:val="279F3439"/>
    <w:rsid w:val="27DC4ADA"/>
    <w:rsid w:val="27E0D557"/>
    <w:rsid w:val="28F6948D"/>
    <w:rsid w:val="29155167"/>
    <w:rsid w:val="29276076"/>
    <w:rsid w:val="2947E150"/>
    <w:rsid w:val="295FF6DD"/>
    <w:rsid w:val="2963294B"/>
    <w:rsid w:val="298974A1"/>
    <w:rsid w:val="2A208981"/>
    <w:rsid w:val="2A37EC3D"/>
    <w:rsid w:val="2A582723"/>
    <w:rsid w:val="2A84DA01"/>
    <w:rsid w:val="2C1B0683"/>
    <w:rsid w:val="2C654D8F"/>
    <w:rsid w:val="2CF691EE"/>
    <w:rsid w:val="2D5B1FCD"/>
    <w:rsid w:val="2D928D9D"/>
    <w:rsid w:val="2E1893F7"/>
    <w:rsid w:val="2E29B9F6"/>
    <w:rsid w:val="2E3DD0D7"/>
    <w:rsid w:val="2F3A6DE5"/>
    <w:rsid w:val="30895F46"/>
    <w:rsid w:val="30A00751"/>
    <w:rsid w:val="30EA0ABA"/>
    <w:rsid w:val="3104E70D"/>
    <w:rsid w:val="31481871"/>
    <w:rsid w:val="31B0DC30"/>
    <w:rsid w:val="31C6FAB2"/>
    <w:rsid w:val="31EC5E5A"/>
    <w:rsid w:val="32044834"/>
    <w:rsid w:val="32AEFE0C"/>
    <w:rsid w:val="32E5CDCD"/>
    <w:rsid w:val="32FC935C"/>
    <w:rsid w:val="3314C24B"/>
    <w:rsid w:val="3364CEE4"/>
    <w:rsid w:val="34A7FBBF"/>
    <w:rsid w:val="34C7B3D1"/>
    <w:rsid w:val="34DD07E3"/>
    <w:rsid w:val="3508C110"/>
    <w:rsid w:val="356B57C9"/>
    <w:rsid w:val="3590B752"/>
    <w:rsid w:val="35A62B0E"/>
    <w:rsid w:val="35B80EC3"/>
    <w:rsid w:val="35D8106A"/>
    <w:rsid w:val="35E6041B"/>
    <w:rsid w:val="363F1766"/>
    <w:rsid w:val="364FEBD7"/>
    <w:rsid w:val="3662D9A5"/>
    <w:rsid w:val="36A4B4C4"/>
    <w:rsid w:val="373E5EF7"/>
    <w:rsid w:val="386E6D70"/>
    <w:rsid w:val="38787C95"/>
    <w:rsid w:val="393F20B0"/>
    <w:rsid w:val="396DFFEB"/>
    <w:rsid w:val="3997D443"/>
    <w:rsid w:val="39A3AA7D"/>
    <w:rsid w:val="3A3178B9"/>
    <w:rsid w:val="3AAAE8B3"/>
    <w:rsid w:val="3ACCC865"/>
    <w:rsid w:val="3B3D01E9"/>
    <w:rsid w:val="3BCD3E65"/>
    <w:rsid w:val="3C9C2CE5"/>
    <w:rsid w:val="3D311437"/>
    <w:rsid w:val="3D87E3BD"/>
    <w:rsid w:val="3E5D2DFE"/>
    <w:rsid w:val="3E8E6C35"/>
    <w:rsid w:val="3ECF8A36"/>
    <w:rsid w:val="3F6F90D5"/>
    <w:rsid w:val="3F89CED5"/>
    <w:rsid w:val="3FA05D72"/>
    <w:rsid w:val="3FC61079"/>
    <w:rsid w:val="3FD8255D"/>
    <w:rsid w:val="40C0A1C6"/>
    <w:rsid w:val="40C609FC"/>
    <w:rsid w:val="417A4986"/>
    <w:rsid w:val="41973B5B"/>
    <w:rsid w:val="41C479E8"/>
    <w:rsid w:val="41D609E0"/>
    <w:rsid w:val="42C21280"/>
    <w:rsid w:val="42C741D1"/>
    <w:rsid w:val="43118511"/>
    <w:rsid w:val="43905DB7"/>
    <w:rsid w:val="43FA3217"/>
    <w:rsid w:val="441D5647"/>
    <w:rsid w:val="443F1E69"/>
    <w:rsid w:val="451A4067"/>
    <w:rsid w:val="455F3E0C"/>
    <w:rsid w:val="4589B35F"/>
    <w:rsid w:val="45DEA98F"/>
    <w:rsid w:val="46042812"/>
    <w:rsid w:val="46150972"/>
    <w:rsid w:val="4692BC92"/>
    <w:rsid w:val="46B2E53C"/>
    <w:rsid w:val="46B3993D"/>
    <w:rsid w:val="4710324F"/>
    <w:rsid w:val="4715697C"/>
    <w:rsid w:val="47AE44D5"/>
    <w:rsid w:val="485CD8F2"/>
    <w:rsid w:val="48B939C1"/>
    <w:rsid w:val="491A144E"/>
    <w:rsid w:val="4922156F"/>
    <w:rsid w:val="498C81FB"/>
    <w:rsid w:val="4A0C14DF"/>
    <w:rsid w:val="4A3CFF3D"/>
    <w:rsid w:val="4A5D3C41"/>
    <w:rsid w:val="4AB3EE65"/>
    <w:rsid w:val="4ACF2F18"/>
    <w:rsid w:val="4B65BF90"/>
    <w:rsid w:val="4BD33903"/>
    <w:rsid w:val="4BDE257E"/>
    <w:rsid w:val="4C1B989E"/>
    <w:rsid w:val="4D1F1B3C"/>
    <w:rsid w:val="4D5678A1"/>
    <w:rsid w:val="4D5AC3E1"/>
    <w:rsid w:val="4D60EC48"/>
    <w:rsid w:val="4D756C6C"/>
    <w:rsid w:val="4D7CE9F9"/>
    <w:rsid w:val="4DA940B9"/>
    <w:rsid w:val="4DF0DFE9"/>
    <w:rsid w:val="4E3D76F6"/>
    <w:rsid w:val="4EBBED24"/>
    <w:rsid w:val="4EC7E7B0"/>
    <w:rsid w:val="4EC9FC54"/>
    <w:rsid w:val="4EFFDD4C"/>
    <w:rsid w:val="4FC32B03"/>
    <w:rsid w:val="4FF53845"/>
    <w:rsid w:val="5090DBE1"/>
    <w:rsid w:val="50BBCA9E"/>
    <w:rsid w:val="510A24D7"/>
    <w:rsid w:val="5151B244"/>
    <w:rsid w:val="51A69E10"/>
    <w:rsid w:val="51B21861"/>
    <w:rsid w:val="51C5C4C9"/>
    <w:rsid w:val="51DA6589"/>
    <w:rsid w:val="51E21E20"/>
    <w:rsid w:val="52BCE7BB"/>
    <w:rsid w:val="5324DF96"/>
    <w:rsid w:val="53528DD4"/>
    <w:rsid w:val="535B35A0"/>
    <w:rsid w:val="543C6111"/>
    <w:rsid w:val="550A0E46"/>
    <w:rsid w:val="5516EC41"/>
    <w:rsid w:val="559C75A3"/>
    <w:rsid w:val="55B130DA"/>
    <w:rsid w:val="55FD71E8"/>
    <w:rsid w:val="564F1F91"/>
    <w:rsid w:val="5754E9B5"/>
    <w:rsid w:val="582F75DB"/>
    <w:rsid w:val="58516DEF"/>
    <w:rsid w:val="58AB6F01"/>
    <w:rsid w:val="58C300CC"/>
    <w:rsid w:val="58EE5192"/>
    <w:rsid w:val="58F5E01B"/>
    <w:rsid w:val="5A47837A"/>
    <w:rsid w:val="5A4DD1A2"/>
    <w:rsid w:val="5A507A21"/>
    <w:rsid w:val="5B3E7438"/>
    <w:rsid w:val="5B43A72E"/>
    <w:rsid w:val="5BC88EED"/>
    <w:rsid w:val="5CA3A8E7"/>
    <w:rsid w:val="5CF768C0"/>
    <w:rsid w:val="5D0DE6E0"/>
    <w:rsid w:val="5D4A9E03"/>
    <w:rsid w:val="5D897976"/>
    <w:rsid w:val="5EEBFE90"/>
    <w:rsid w:val="5F208938"/>
    <w:rsid w:val="5F504F36"/>
    <w:rsid w:val="5FC92CB4"/>
    <w:rsid w:val="5FEBA072"/>
    <w:rsid w:val="60B86639"/>
    <w:rsid w:val="6156606D"/>
    <w:rsid w:val="61E79D82"/>
    <w:rsid w:val="61FABB4E"/>
    <w:rsid w:val="620E2E86"/>
    <w:rsid w:val="6251D754"/>
    <w:rsid w:val="627AD4D7"/>
    <w:rsid w:val="6310ABD2"/>
    <w:rsid w:val="6343C320"/>
    <w:rsid w:val="6368F7EE"/>
    <w:rsid w:val="6390EEB7"/>
    <w:rsid w:val="63BF94DF"/>
    <w:rsid w:val="64221465"/>
    <w:rsid w:val="64A5AF9E"/>
    <w:rsid w:val="652E960D"/>
    <w:rsid w:val="652ECD81"/>
    <w:rsid w:val="65D48549"/>
    <w:rsid w:val="664EBFE9"/>
    <w:rsid w:val="6659428D"/>
    <w:rsid w:val="665FC493"/>
    <w:rsid w:val="67065B06"/>
    <w:rsid w:val="67313A07"/>
    <w:rsid w:val="679A18D9"/>
    <w:rsid w:val="684FB3D3"/>
    <w:rsid w:val="6879C90B"/>
    <w:rsid w:val="68D323DB"/>
    <w:rsid w:val="6A1B7748"/>
    <w:rsid w:val="6AB6DBB1"/>
    <w:rsid w:val="6AE9FAAC"/>
    <w:rsid w:val="6B2D91C5"/>
    <w:rsid w:val="6B34F093"/>
    <w:rsid w:val="6B9614B4"/>
    <w:rsid w:val="6BA38777"/>
    <w:rsid w:val="6BBF4FA1"/>
    <w:rsid w:val="6BF29DF9"/>
    <w:rsid w:val="6C6928A0"/>
    <w:rsid w:val="6CB74F8D"/>
    <w:rsid w:val="6D3AAC0A"/>
    <w:rsid w:val="6D93C516"/>
    <w:rsid w:val="6DB1DF9E"/>
    <w:rsid w:val="6E5A9D3A"/>
    <w:rsid w:val="6E6A51C9"/>
    <w:rsid w:val="6E79A174"/>
    <w:rsid w:val="6EC45CD9"/>
    <w:rsid w:val="6EC485AF"/>
    <w:rsid w:val="6ECA6672"/>
    <w:rsid w:val="6F448E36"/>
    <w:rsid w:val="6F4FC0DA"/>
    <w:rsid w:val="6F86171F"/>
    <w:rsid w:val="703C05BC"/>
    <w:rsid w:val="7094B877"/>
    <w:rsid w:val="70E78ECA"/>
    <w:rsid w:val="70EF9FB8"/>
    <w:rsid w:val="713CEC92"/>
    <w:rsid w:val="717788B2"/>
    <w:rsid w:val="71A4B988"/>
    <w:rsid w:val="71F18451"/>
    <w:rsid w:val="725B3914"/>
    <w:rsid w:val="726D62A7"/>
    <w:rsid w:val="726D82E1"/>
    <w:rsid w:val="7280C497"/>
    <w:rsid w:val="72DE81DB"/>
    <w:rsid w:val="7314390E"/>
    <w:rsid w:val="733C9818"/>
    <w:rsid w:val="73548291"/>
    <w:rsid w:val="73D8CBC2"/>
    <w:rsid w:val="7400AA56"/>
    <w:rsid w:val="74334530"/>
    <w:rsid w:val="748C366A"/>
    <w:rsid w:val="74D31871"/>
    <w:rsid w:val="75AF91DD"/>
    <w:rsid w:val="75D9BF33"/>
    <w:rsid w:val="75FAF08B"/>
    <w:rsid w:val="764C2D84"/>
    <w:rsid w:val="76B66F37"/>
    <w:rsid w:val="772542B2"/>
    <w:rsid w:val="775DCF00"/>
    <w:rsid w:val="77950192"/>
    <w:rsid w:val="77E3659F"/>
    <w:rsid w:val="784BEB93"/>
    <w:rsid w:val="78DB0297"/>
    <w:rsid w:val="790742AA"/>
    <w:rsid w:val="791715F8"/>
    <w:rsid w:val="79FFB9B6"/>
    <w:rsid w:val="7A9F2F53"/>
    <w:rsid w:val="7AA1752E"/>
    <w:rsid w:val="7AA2665E"/>
    <w:rsid w:val="7B6C8466"/>
    <w:rsid w:val="7BA11F44"/>
    <w:rsid w:val="7BD5BD1D"/>
    <w:rsid w:val="7BEDF479"/>
    <w:rsid w:val="7C02F3EB"/>
    <w:rsid w:val="7C3596B2"/>
    <w:rsid w:val="7C4B0E9B"/>
    <w:rsid w:val="7CD1043F"/>
    <w:rsid w:val="7CF6181C"/>
    <w:rsid w:val="7D3F0395"/>
    <w:rsid w:val="7DE09AAE"/>
    <w:rsid w:val="7E04B5A9"/>
    <w:rsid w:val="7F2474EC"/>
    <w:rsid w:val="7F98F70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4A780B0"/>
  <w15:docId w15:val="{BA3267EF-0E6A-4E65-9629-2D2DD0F76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D51"/>
    <w:pPr>
      <w:jc w:val="both"/>
    </w:pPr>
    <w:rPr>
      <w:rFonts w:ascii="Arial" w:hAnsi="Arial"/>
      <w:sz w:val="24"/>
      <w:szCs w:val="24"/>
      <w:lang w:val="en-US" w:eastAsia="en-US"/>
    </w:rPr>
  </w:style>
  <w:style w:type="paragraph" w:styleId="Heading1">
    <w:name w:val="heading 1"/>
    <w:aliases w:val="ASAPHeading 1"/>
    <w:basedOn w:val="Normal"/>
    <w:next w:val="Normal"/>
    <w:link w:val="Heading1Char"/>
    <w:uiPriority w:val="99"/>
    <w:qFormat/>
    <w:rsid w:val="00521884"/>
    <w:pPr>
      <w:keepNext/>
      <w:pageBreakBefore/>
      <w:numPr>
        <w:numId w:val="7"/>
      </w:numPr>
      <w:pBdr>
        <w:bottom w:val="single" w:sz="4" w:space="1" w:color="999999"/>
      </w:pBdr>
      <w:spacing w:before="240"/>
      <w:outlineLvl w:val="0"/>
    </w:pPr>
    <w:rPr>
      <w:b/>
      <w:sz w:val="32"/>
      <w:szCs w:val="20"/>
      <w:lang w:eastAsia="ja-JP"/>
    </w:rPr>
  </w:style>
  <w:style w:type="paragraph" w:styleId="Heading2">
    <w:name w:val="heading 2"/>
    <w:aliases w:val="H2,h2,2,ASAPHeading 2"/>
    <w:basedOn w:val="Normal"/>
    <w:next w:val="Normal"/>
    <w:link w:val="Heading2Char"/>
    <w:uiPriority w:val="99"/>
    <w:qFormat/>
    <w:pPr>
      <w:keepNext/>
      <w:numPr>
        <w:ilvl w:val="1"/>
        <w:numId w:val="7"/>
      </w:numPr>
      <w:spacing w:after="240"/>
      <w:jc w:val="left"/>
      <w:outlineLvl w:val="1"/>
    </w:pPr>
    <w:rPr>
      <w:b/>
      <w:bCs/>
      <w:smallCaps/>
      <w:color w:val="365F91"/>
      <w:lang w:val="en-GB" w:eastAsia="ja-JP"/>
    </w:rPr>
  </w:style>
  <w:style w:type="paragraph" w:styleId="Heading3">
    <w:name w:val="heading 3"/>
    <w:aliases w:val="ASAPHeading 3"/>
    <w:basedOn w:val="Normal"/>
    <w:next w:val="Normal"/>
    <w:link w:val="Heading3Char"/>
    <w:uiPriority w:val="99"/>
    <w:qFormat/>
    <w:rsid w:val="00521884"/>
    <w:pPr>
      <w:keepNext/>
      <w:keepLines/>
      <w:numPr>
        <w:ilvl w:val="2"/>
        <w:numId w:val="7"/>
      </w:numPr>
      <w:outlineLvl w:val="2"/>
    </w:pPr>
    <w:rPr>
      <w:b/>
      <w:iCs/>
      <w:sz w:val="22"/>
      <w:szCs w:val="20"/>
      <w:lang w:eastAsia="ja-JP"/>
    </w:rPr>
  </w:style>
  <w:style w:type="paragraph" w:styleId="Heading4">
    <w:name w:val="heading 4"/>
    <w:aliases w:val="ASAPHeading 4"/>
    <w:basedOn w:val="Normal"/>
    <w:next w:val="Normal"/>
    <w:link w:val="Heading4Char"/>
    <w:uiPriority w:val="99"/>
    <w:qFormat/>
    <w:rsid w:val="00521884"/>
    <w:pPr>
      <w:keepNext/>
      <w:numPr>
        <w:ilvl w:val="3"/>
        <w:numId w:val="7"/>
      </w:numPr>
      <w:outlineLvl w:val="3"/>
    </w:pPr>
    <w:rPr>
      <w:sz w:val="22"/>
      <w:szCs w:val="20"/>
      <w:u w:val="single"/>
      <w:lang w:val="en-GB" w:eastAsia="ja-JP"/>
    </w:rPr>
  </w:style>
  <w:style w:type="paragraph" w:styleId="Heading5">
    <w:name w:val="heading 5"/>
    <w:aliases w:val="ASAPHeading 5"/>
    <w:basedOn w:val="Normal"/>
    <w:next w:val="Normal"/>
    <w:link w:val="Heading5Char"/>
    <w:uiPriority w:val="99"/>
    <w:qFormat/>
    <w:rsid w:val="00521884"/>
    <w:pPr>
      <w:keepNext/>
      <w:numPr>
        <w:ilvl w:val="4"/>
        <w:numId w:val="7"/>
      </w:numPr>
      <w:jc w:val="center"/>
      <w:outlineLvl w:val="4"/>
    </w:pPr>
    <w:rPr>
      <w:b/>
      <w:bCs/>
      <w:i/>
      <w:iCs/>
      <w:lang w:eastAsia="ja-JP"/>
    </w:rPr>
  </w:style>
  <w:style w:type="paragraph" w:styleId="Heading6">
    <w:name w:val="heading 6"/>
    <w:aliases w:val="ASAPHeading 6"/>
    <w:basedOn w:val="Normal"/>
    <w:next w:val="Normal"/>
    <w:link w:val="Heading6Char"/>
    <w:uiPriority w:val="99"/>
    <w:qFormat/>
    <w:rsid w:val="00521884"/>
    <w:pPr>
      <w:keepNext/>
      <w:numPr>
        <w:ilvl w:val="5"/>
        <w:numId w:val="7"/>
      </w:numPr>
      <w:pBdr>
        <w:top w:val="single" w:sz="4" w:space="1" w:color="auto"/>
      </w:pBdr>
      <w:jc w:val="center"/>
      <w:outlineLvl w:val="5"/>
    </w:pPr>
    <w:rPr>
      <w:b/>
      <w:bCs/>
      <w:sz w:val="32"/>
      <w:lang w:eastAsia="ja-JP"/>
    </w:rPr>
  </w:style>
  <w:style w:type="paragraph" w:styleId="Heading7">
    <w:name w:val="heading 7"/>
    <w:basedOn w:val="Normal"/>
    <w:next w:val="Normal"/>
    <w:link w:val="Heading7Char"/>
    <w:uiPriority w:val="99"/>
    <w:qFormat/>
    <w:rsid w:val="00521884"/>
    <w:pPr>
      <w:numPr>
        <w:ilvl w:val="6"/>
        <w:numId w:val="7"/>
      </w:numPr>
      <w:spacing w:before="240" w:after="60"/>
      <w:outlineLvl w:val="6"/>
    </w:pPr>
    <w:rPr>
      <w:rFonts w:ascii="Times New Roman" w:hAnsi="Times New Roman"/>
      <w:lang w:eastAsia="ja-JP"/>
    </w:rPr>
  </w:style>
  <w:style w:type="paragraph" w:styleId="Heading8">
    <w:name w:val="heading 8"/>
    <w:basedOn w:val="Normal"/>
    <w:next w:val="Normal"/>
    <w:link w:val="Heading8Char"/>
    <w:uiPriority w:val="99"/>
    <w:qFormat/>
    <w:rsid w:val="00521884"/>
    <w:pPr>
      <w:numPr>
        <w:ilvl w:val="7"/>
        <w:numId w:val="7"/>
      </w:numPr>
      <w:spacing w:before="240" w:after="60"/>
      <w:outlineLvl w:val="7"/>
    </w:pPr>
    <w:rPr>
      <w:rFonts w:ascii="Times New Roman" w:hAnsi="Times New Roman"/>
      <w:i/>
      <w:iCs/>
      <w:lang w:eastAsia="ja-JP"/>
    </w:rPr>
  </w:style>
  <w:style w:type="paragraph" w:styleId="Heading9">
    <w:name w:val="heading 9"/>
    <w:basedOn w:val="Normal"/>
    <w:next w:val="Normal"/>
    <w:link w:val="Heading9Char"/>
    <w:uiPriority w:val="99"/>
    <w:qFormat/>
    <w:rsid w:val="00521884"/>
    <w:pPr>
      <w:numPr>
        <w:ilvl w:val="8"/>
        <w:numId w:val="7"/>
      </w:numPr>
      <w:spacing w:before="240" w:after="60"/>
      <w:outlineLvl w:val="8"/>
    </w:pPr>
    <w:rPr>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SAPHeading 1 Char"/>
    <w:link w:val="Heading1"/>
    <w:uiPriority w:val="99"/>
    <w:locked/>
    <w:rPr>
      <w:rFonts w:ascii="Arial" w:hAnsi="Arial"/>
      <w:b/>
      <w:sz w:val="32"/>
      <w:lang w:val="en-US" w:eastAsia="ja-JP"/>
    </w:rPr>
  </w:style>
  <w:style w:type="character" w:customStyle="1" w:styleId="Heading2Char">
    <w:name w:val="Heading 2 Char"/>
    <w:aliases w:val="H2 Char,h2 Char,2 Char,ASAPHeading 2 Char"/>
    <w:link w:val="Heading2"/>
    <w:uiPriority w:val="99"/>
    <w:locked/>
    <w:rPr>
      <w:rFonts w:ascii="Arial" w:hAnsi="Arial"/>
      <w:b/>
      <w:smallCaps/>
      <w:color w:val="365F91"/>
      <w:sz w:val="24"/>
      <w:lang w:val="en-GB"/>
    </w:rPr>
  </w:style>
  <w:style w:type="character" w:customStyle="1" w:styleId="Heading3Char">
    <w:name w:val="Heading 3 Char"/>
    <w:aliases w:val="ASAPHeading 3 Char"/>
    <w:link w:val="Heading3"/>
    <w:uiPriority w:val="99"/>
    <w:locked/>
    <w:rPr>
      <w:rFonts w:ascii="Arial" w:hAnsi="Arial"/>
      <w:b/>
      <w:sz w:val="22"/>
    </w:rPr>
  </w:style>
  <w:style w:type="character" w:customStyle="1" w:styleId="Heading4Char">
    <w:name w:val="Heading 4 Char"/>
    <w:aliases w:val="ASAPHeading 4 Char"/>
    <w:link w:val="Heading4"/>
    <w:uiPriority w:val="99"/>
    <w:locked/>
    <w:rPr>
      <w:rFonts w:ascii="Arial" w:hAnsi="Arial"/>
      <w:sz w:val="22"/>
      <w:u w:val="single"/>
      <w:lang w:val="en-GB"/>
    </w:rPr>
  </w:style>
  <w:style w:type="character" w:customStyle="1" w:styleId="Heading5Char">
    <w:name w:val="Heading 5 Char"/>
    <w:aliases w:val="ASAPHeading 5 Char"/>
    <w:link w:val="Heading5"/>
    <w:uiPriority w:val="99"/>
    <w:locked/>
    <w:rPr>
      <w:rFonts w:ascii="Arial" w:hAnsi="Arial"/>
      <w:b/>
      <w:i/>
      <w:sz w:val="24"/>
    </w:rPr>
  </w:style>
  <w:style w:type="character" w:customStyle="1" w:styleId="Heading6Char">
    <w:name w:val="Heading 6 Char"/>
    <w:aliases w:val="ASAPHeading 6 Char"/>
    <w:link w:val="Heading6"/>
    <w:uiPriority w:val="99"/>
    <w:locked/>
    <w:rPr>
      <w:rFonts w:ascii="Arial" w:hAnsi="Arial"/>
      <w:b/>
      <w:sz w:val="24"/>
    </w:rPr>
  </w:style>
  <w:style w:type="character" w:customStyle="1" w:styleId="Heading7Char">
    <w:name w:val="Heading 7 Char"/>
    <w:link w:val="Heading7"/>
    <w:uiPriority w:val="99"/>
    <w:locked/>
    <w:rPr>
      <w:sz w:val="24"/>
    </w:rPr>
  </w:style>
  <w:style w:type="character" w:customStyle="1" w:styleId="Heading8Char">
    <w:name w:val="Heading 8 Char"/>
    <w:link w:val="Heading8"/>
    <w:uiPriority w:val="99"/>
    <w:locked/>
    <w:rPr>
      <w:i/>
      <w:sz w:val="24"/>
    </w:rPr>
  </w:style>
  <w:style w:type="character" w:customStyle="1" w:styleId="Heading9Char">
    <w:name w:val="Heading 9 Char"/>
    <w:link w:val="Heading9"/>
    <w:uiPriority w:val="99"/>
    <w:locked/>
    <w:rPr>
      <w:rFonts w:ascii="Arial" w:hAnsi="Arial"/>
      <w:sz w:val="22"/>
    </w:rPr>
  </w:style>
  <w:style w:type="paragraph" w:styleId="BalloonText">
    <w:name w:val="Balloon Text"/>
    <w:basedOn w:val="Normal"/>
    <w:link w:val="BalloonTextChar1"/>
    <w:uiPriority w:val="99"/>
    <w:semiHidden/>
    <w:rsid w:val="001F2D51"/>
    <w:rPr>
      <w:rFonts w:ascii="Times New Roman" w:hAnsi="Times New Roman"/>
      <w:sz w:val="16"/>
      <w:szCs w:val="20"/>
      <w:lang w:eastAsia="ja-JP"/>
    </w:rPr>
  </w:style>
  <w:style w:type="character" w:customStyle="1" w:styleId="BalloonTextChar">
    <w:name w:val="Balloon Text Char"/>
    <w:uiPriority w:val="99"/>
    <w:semiHidden/>
    <w:rPr>
      <w:rFonts w:ascii="Lucida Grande" w:hAnsi="Lucida Grande" w:cs="Times New Roman"/>
      <w:sz w:val="18"/>
      <w:szCs w:val="18"/>
    </w:rPr>
  </w:style>
  <w:style w:type="character" w:customStyle="1" w:styleId="BalloonTextChar13">
    <w:name w:val="Balloon Text Char13"/>
    <w:uiPriority w:val="99"/>
    <w:semiHidden/>
    <w:rPr>
      <w:rFonts w:ascii="Lucida Grande" w:hAnsi="Lucida Grande" w:cs="Times New Roman"/>
      <w:sz w:val="18"/>
      <w:szCs w:val="18"/>
    </w:rPr>
  </w:style>
  <w:style w:type="character" w:customStyle="1" w:styleId="BalloonTextChar12">
    <w:name w:val="Balloon Text Char12"/>
    <w:uiPriority w:val="99"/>
    <w:semiHidden/>
    <w:rPr>
      <w:rFonts w:ascii="Lucida Grande" w:hAnsi="Lucida Grande" w:cs="Times New Roman"/>
      <w:sz w:val="18"/>
      <w:szCs w:val="18"/>
    </w:rPr>
  </w:style>
  <w:style w:type="character" w:customStyle="1" w:styleId="BalloonTextChar11">
    <w:name w:val="Balloon Text Char11"/>
    <w:uiPriority w:val="99"/>
    <w:semiHidden/>
    <w:rPr>
      <w:rFonts w:ascii="Lucida Grande" w:hAnsi="Lucida Grande" w:cs="Times New Roman"/>
      <w:sz w:val="18"/>
      <w:szCs w:val="18"/>
    </w:rPr>
  </w:style>
  <w:style w:type="character" w:customStyle="1" w:styleId="BalloonTextChar10">
    <w:name w:val="Balloon Text Char10"/>
    <w:uiPriority w:val="99"/>
    <w:semiHidden/>
    <w:rPr>
      <w:rFonts w:ascii="Lucida Grande" w:hAnsi="Lucida Grande" w:cs="Times New Roman"/>
      <w:sz w:val="18"/>
      <w:szCs w:val="18"/>
    </w:rPr>
  </w:style>
  <w:style w:type="character" w:customStyle="1" w:styleId="BalloonTextChar9">
    <w:name w:val="Balloon Text Char9"/>
    <w:uiPriority w:val="99"/>
    <w:semiHidden/>
    <w:rPr>
      <w:rFonts w:ascii="Lucida Grande" w:hAnsi="Lucida Grande" w:cs="Times New Roman"/>
      <w:sz w:val="18"/>
      <w:szCs w:val="18"/>
    </w:rPr>
  </w:style>
  <w:style w:type="character" w:customStyle="1" w:styleId="BalloonTextChar8">
    <w:name w:val="Balloon Text Char8"/>
    <w:uiPriority w:val="99"/>
    <w:semiHidden/>
    <w:rPr>
      <w:rFonts w:ascii="Lucida Grande" w:hAnsi="Lucida Grande" w:cs="Times New Roman"/>
      <w:sz w:val="18"/>
      <w:szCs w:val="18"/>
    </w:rPr>
  </w:style>
  <w:style w:type="character" w:customStyle="1" w:styleId="BalloonTextChar7">
    <w:name w:val="Balloon Text Char7"/>
    <w:uiPriority w:val="99"/>
    <w:semiHidden/>
    <w:rPr>
      <w:rFonts w:ascii="Lucida Grande" w:hAnsi="Lucida Grande" w:cs="Times New Roman"/>
      <w:sz w:val="18"/>
      <w:szCs w:val="18"/>
    </w:rPr>
  </w:style>
  <w:style w:type="character" w:customStyle="1" w:styleId="BalloonTextChar6">
    <w:name w:val="Balloon Text Char6"/>
    <w:uiPriority w:val="99"/>
    <w:semiHidden/>
    <w:rPr>
      <w:rFonts w:ascii="Lucida Grande" w:hAnsi="Lucida Grande" w:cs="Times New Roman"/>
      <w:sz w:val="18"/>
      <w:szCs w:val="18"/>
    </w:rPr>
  </w:style>
  <w:style w:type="character" w:customStyle="1" w:styleId="BalloonTextChar5">
    <w:name w:val="Balloon Text Char5"/>
    <w:uiPriority w:val="99"/>
    <w:semiHidden/>
    <w:rPr>
      <w:rFonts w:ascii="Lucida Grande" w:hAnsi="Lucida Grande" w:cs="Times New Roman"/>
      <w:sz w:val="18"/>
      <w:szCs w:val="18"/>
    </w:rPr>
  </w:style>
  <w:style w:type="character" w:customStyle="1" w:styleId="BalloonTextChar4">
    <w:name w:val="Balloon Text Char4"/>
    <w:uiPriority w:val="99"/>
    <w:semiHidden/>
    <w:rPr>
      <w:rFonts w:ascii="Lucida Grande" w:hAnsi="Lucida Grande"/>
      <w:sz w:val="18"/>
    </w:rPr>
  </w:style>
  <w:style w:type="character" w:customStyle="1" w:styleId="BalloonTextChar3">
    <w:name w:val="Balloon Text Char3"/>
    <w:uiPriority w:val="99"/>
    <w:semiHidden/>
    <w:rPr>
      <w:rFonts w:ascii="Lucida Grande" w:hAnsi="Lucida Grande"/>
      <w:sz w:val="18"/>
    </w:rPr>
  </w:style>
  <w:style w:type="character" w:customStyle="1" w:styleId="BalloonTextChar2">
    <w:name w:val="Balloon Text Char2"/>
    <w:uiPriority w:val="99"/>
    <w:semiHidden/>
    <w:rPr>
      <w:rFonts w:ascii="Lucida Grande" w:hAnsi="Lucida Grande"/>
      <w:sz w:val="18"/>
    </w:rPr>
  </w:style>
  <w:style w:type="character" w:styleId="Hyperlink">
    <w:name w:val="Hyperlink"/>
    <w:uiPriority w:val="99"/>
    <w:rsid w:val="00521884"/>
    <w:rPr>
      <w:rFonts w:cs="Times New Roman"/>
      <w:color w:val="0000FF"/>
      <w:u w:val="single"/>
    </w:rPr>
  </w:style>
  <w:style w:type="paragraph" w:styleId="Header">
    <w:name w:val="header"/>
    <w:basedOn w:val="Normal"/>
    <w:link w:val="HeaderChar"/>
    <w:uiPriority w:val="99"/>
    <w:rsid w:val="00521884"/>
    <w:pPr>
      <w:tabs>
        <w:tab w:val="center" w:pos="4320"/>
        <w:tab w:val="right" w:pos="8640"/>
      </w:tabs>
    </w:pPr>
  </w:style>
  <w:style w:type="character" w:customStyle="1" w:styleId="HeaderChar">
    <w:name w:val="Header Char"/>
    <w:link w:val="Header"/>
    <w:uiPriority w:val="99"/>
    <w:locked/>
    <w:rPr>
      <w:rFonts w:ascii="Arial" w:hAnsi="Arial"/>
      <w:sz w:val="24"/>
      <w:lang w:val="en-US" w:eastAsia="en-US"/>
    </w:rPr>
  </w:style>
  <w:style w:type="paragraph" w:customStyle="1" w:styleId="Heading312ptIndigo">
    <w:name w:val="Heading 3 + 12 pt Indigo"/>
    <w:basedOn w:val="Heading3"/>
    <w:uiPriority w:val="99"/>
    <w:rsid w:val="00521884"/>
    <w:rPr>
      <w:bCs/>
      <w:iCs w:val="0"/>
      <w:color w:val="333399"/>
      <w:sz w:val="24"/>
    </w:rPr>
  </w:style>
  <w:style w:type="paragraph" w:styleId="NormalWeb">
    <w:name w:val="Normal (Web)"/>
    <w:basedOn w:val="Normal"/>
    <w:uiPriority w:val="99"/>
    <w:rsid w:val="00521884"/>
    <w:pPr>
      <w:spacing w:before="100" w:beforeAutospacing="1" w:after="100" w:afterAutospacing="1"/>
      <w:jc w:val="left"/>
    </w:pPr>
    <w:rPr>
      <w:rFonts w:ascii="Times New Roman" w:eastAsia="MS Mincho" w:hAnsi="Times New Roman"/>
      <w:lang w:eastAsia="ja-JP"/>
    </w:rPr>
  </w:style>
  <w:style w:type="paragraph" w:styleId="TOC1">
    <w:name w:val="toc 1"/>
    <w:basedOn w:val="Normal"/>
    <w:next w:val="Normal"/>
    <w:autoRedefine/>
    <w:uiPriority w:val="99"/>
    <w:semiHidden/>
    <w:rsid w:val="00521884"/>
    <w:rPr>
      <w:caps/>
      <w:color w:val="000080"/>
    </w:rPr>
  </w:style>
  <w:style w:type="paragraph" w:styleId="TOC2">
    <w:name w:val="toc 2"/>
    <w:basedOn w:val="Normal"/>
    <w:next w:val="Normal"/>
    <w:autoRedefine/>
    <w:uiPriority w:val="99"/>
    <w:semiHidden/>
    <w:rsid w:val="00521884"/>
    <w:pPr>
      <w:ind w:left="200"/>
    </w:pPr>
    <w:rPr>
      <w:caps/>
      <w:color w:val="000080"/>
      <w:sz w:val="22"/>
    </w:rPr>
  </w:style>
  <w:style w:type="paragraph" w:styleId="TOC3">
    <w:name w:val="toc 3"/>
    <w:basedOn w:val="Normal"/>
    <w:next w:val="Normal"/>
    <w:autoRedefine/>
    <w:uiPriority w:val="99"/>
    <w:semiHidden/>
    <w:rsid w:val="00521884"/>
    <w:pPr>
      <w:ind w:left="400"/>
    </w:pPr>
    <w:rPr>
      <w:caps/>
      <w:color w:val="000080"/>
      <w:sz w:val="22"/>
    </w:rPr>
  </w:style>
  <w:style w:type="paragraph" w:styleId="Footer">
    <w:name w:val="footer"/>
    <w:basedOn w:val="Normal"/>
    <w:link w:val="FooterChar"/>
    <w:uiPriority w:val="99"/>
    <w:rsid w:val="00521884"/>
    <w:pPr>
      <w:tabs>
        <w:tab w:val="center" w:pos="4320"/>
        <w:tab w:val="right" w:pos="8640"/>
      </w:tabs>
    </w:pPr>
    <w:rPr>
      <w:lang w:eastAsia="ja-JP"/>
    </w:rPr>
  </w:style>
  <w:style w:type="character" w:customStyle="1" w:styleId="FooterChar">
    <w:name w:val="Footer Char"/>
    <w:link w:val="Footer"/>
    <w:uiPriority w:val="99"/>
    <w:locked/>
    <w:rPr>
      <w:rFonts w:ascii="Arial" w:hAnsi="Arial"/>
      <w:sz w:val="24"/>
    </w:rPr>
  </w:style>
  <w:style w:type="character" w:styleId="PageNumber">
    <w:name w:val="page number"/>
    <w:uiPriority w:val="99"/>
    <w:rsid w:val="00521884"/>
    <w:rPr>
      <w:rFonts w:cs="Times New Roman"/>
    </w:rPr>
  </w:style>
  <w:style w:type="paragraph" w:styleId="FootnoteText">
    <w:name w:val="footnote text"/>
    <w:basedOn w:val="Normal"/>
    <w:link w:val="FootnoteTextChar"/>
    <w:uiPriority w:val="99"/>
    <w:semiHidden/>
    <w:rsid w:val="00521884"/>
    <w:rPr>
      <w:sz w:val="20"/>
      <w:szCs w:val="20"/>
      <w:lang w:eastAsia="ja-JP"/>
    </w:rPr>
  </w:style>
  <w:style w:type="character" w:customStyle="1" w:styleId="FootnoteTextChar">
    <w:name w:val="Footnote Text Char"/>
    <w:link w:val="FootnoteText"/>
    <w:uiPriority w:val="99"/>
    <w:semiHidden/>
    <w:locked/>
    <w:rPr>
      <w:rFonts w:ascii="Arial" w:hAnsi="Arial"/>
    </w:rPr>
  </w:style>
  <w:style w:type="character" w:styleId="FootnoteReference">
    <w:name w:val="footnote reference"/>
    <w:uiPriority w:val="99"/>
    <w:semiHidden/>
    <w:rsid w:val="00521884"/>
    <w:rPr>
      <w:rFonts w:cs="Times New Roman"/>
      <w:vertAlign w:val="superscript"/>
    </w:rPr>
  </w:style>
  <w:style w:type="table" w:styleId="TableGrid">
    <w:name w:val="Table Grid"/>
    <w:basedOn w:val="TableNormal"/>
    <w:uiPriority w:val="99"/>
    <w:rsid w:val="00521884"/>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52188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CommentReference">
    <w:name w:val="annotation reference"/>
    <w:uiPriority w:val="99"/>
    <w:semiHidden/>
    <w:rsid w:val="00521884"/>
    <w:rPr>
      <w:rFonts w:cs="Times New Roman"/>
      <w:sz w:val="16"/>
    </w:rPr>
  </w:style>
  <w:style w:type="paragraph" w:styleId="CommentText">
    <w:name w:val="annotation text"/>
    <w:basedOn w:val="Normal"/>
    <w:link w:val="CommentTextChar"/>
    <w:uiPriority w:val="99"/>
    <w:semiHidden/>
    <w:rsid w:val="00521884"/>
    <w:rPr>
      <w:sz w:val="20"/>
      <w:szCs w:val="20"/>
    </w:rPr>
  </w:style>
  <w:style w:type="character" w:customStyle="1" w:styleId="CommentTextChar">
    <w:name w:val="Comment Text Char"/>
    <w:link w:val="CommentText"/>
    <w:uiPriority w:val="99"/>
    <w:semiHidden/>
    <w:locked/>
    <w:rPr>
      <w:rFonts w:ascii="Arial" w:hAnsi="Arial"/>
      <w:lang w:val="en-US" w:eastAsia="en-US"/>
    </w:rPr>
  </w:style>
  <w:style w:type="paragraph" w:styleId="CommentSubject">
    <w:name w:val="annotation subject"/>
    <w:basedOn w:val="CommentText"/>
    <w:next w:val="CommentText"/>
    <w:link w:val="CommentSubjectChar"/>
    <w:uiPriority w:val="99"/>
    <w:semiHidden/>
    <w:rsid w:val="00521884"/>
    <w:rPr>
      <w:b/>
      <w:bCs/>
    </w:rPr>
  </w:style>
  <w:style w:type="character" w:customStyle="1" w:styleId="CommentSubjectChar">
    <w:name w:val="Comment Subject Char"/>
    <w:link w:val="CommentSubject"/>
    <w:uiPriority w:val="99"/>
    <w:semiHidden/>
    <w:locked/>
    <w:rPr>
      <w:rFonts w:ascii="Arial" w:hAnsi="Arial"/>
      <w:b/>
      <w:lang w:val="en-US" w:eastAsia="en-US"/>
    </w:rPr>
  </w:style>
  <w:style w:type="character" w:customStyle="1" w:styleId="BalloonTextChar1">
    <w:name w:val="Balloon Text Char1"/>
    <w:link w:val="BalloonText"/>
    <w:uiPriority w:val="99"/>
    <w:semiHidden/>
    <w:locked/>
    <w:rsid w:val="001F2D51"/>
    <w:rPr>
      <w:sz w:val="16"/>
      <w:lang w:val="en-US" w:eastAsia="ja-JP"/>
    </w:rPr>
  </w:style>
  <w:style w:type="character" w:styleId="Strong">
    <w:name w:val="Strong"/>
    <w:uiPriority w:val="99"/>
    <w:qFormat/>
    <w:rPr>
      <w:rFonts w:cs="Times New Roman"/>
      <w:b/>
    </w:rPr>
  </w:style>
  <w:style w:type="character" w:customStyle="1" w:styleId="EmailStyle48">
    <w:name w:val="EmailStyle48"/>
    <w:uiPriority w:val="99"/>
    <w:semiHidden/>
    <w:rPr>
      <w:rFonts w:ascii="Calibri" w:hAnsi="Calibri"/>
      <w:color w:val="auto"/>
      <w:sz w:val="22"/>
      <w:u w:val="none"/>
    </w:rPr>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character" w:customStyle="1" w:styleId="CharChar">
    <w:name w:val="Char Char"/>
    <w:uiPriority w:val="99"/>
    <w:semiHidden/>
    <w:rPr>
      <w:rFonts w:ascii="Arial" w:hAnsi="Arial"/>
      <w:lang w:val="en-US" w:eastAsia="en-US"/>
    </w:rPr>
  </w:style>
  <w:style w:type="paragraph" w:customStyle="1" w:styleId="default0">
    <w:name w:val="default"/>
    <w:basedOn w:val="Normal"/>
    <w:uiPriority w:val="99"/>
    <w:pPr>
      <w:autoSpaceDE w:val="0"/>
      <w:autoSpaceDN w:val="0"/>
      <w:jc w:val="left"/>
    </w:pPr>
    <w:rPr>
      <w:rFonts w:ascii="Lucida Bright" w:hAnsi="Lucida Bright"/>
      <w:color w:val="000000"/>
    </w:rPr>
  </w:style>
  <w:style w:type="paragraph" w:styleId="BodyText">
    <w:name w:val="Body Text"/>
    <w:basedOn w:val="Normal"/>
    <w:link w:val="BodyTextChar"/>
    <w:uiPriority w:val="99"/>
    <w:pPr>
      <w:jc w:val="left"/>
    </w:pPr>
    <w:rPr>
      <w:lang w:eastAsia="ja-JP"/>
    </w:rPr>
  </w:style>
  <w:style w:type="character" w:customStyle="1" w:styleId="BodyTextChar">
    <w:name w:val="Body Text Char"/>
    <w:link w:val="BodyText"/>
    <w:uiPriority w:val="99"/>
    <w:semiHidden/>
    <w:locked/>
    <w:rPr>
      <w:rFonts w:ascii="Arial" w:hAnsi="Arial"/>
      <w:sz w:val="24"/>
    </w:rPr>
  </w:style>
  <w:style w:type="paragraph" w:styleId="BodyText2">
    <w:name w:val="Body Text 2"/>
    <w:basedOn w:val="Normal"/>
    <w:link w:val="BodyText2Char"/>
    <w:uiPriority w:val="99"/>
    <w:pPr>
      <w:jc w:val="center"/>
    </w:pPr>
    <w:rPr>
      <w:lang w:eastAsia="ja-JP"/>
    </w:rPr>
  </w:style>
  <w:style w:type="character" w:customStyle="1" w:styleId="BodyText2Char">
    <w:name w:val="Body Text 2 Char"/>
    <w:link w:val="BodyText2"/>
    <w:uiPriority w:val="99"/>
    <w:semiHidden/>
    <w:locked/>
    <w:rPr>
      <w:rFonts w:ascii="Arial" w:hAnsi="Arial"/>
      <w:sz w:val="24"/>
    </w:rPr>
  </w:style>
  <w:style w:type="paragraph" w:customStyle="1" w:styleId="Header1">
    <w:name w:val="Header1"/>
    <w:uiPriority w:val="99"/>
    <w:pPr>
      <w:tabs>
        <w:tab w:val="center" w:pos="4320"/>
        <w:tab w:val="right" w:pos="8640"/>
      </w:tabs>
      <w:jc w:val="both"/>
    </w:pPr>
    <w:rPr>
      <w:rFonts w:ascii="Arial" w:eastAsia="ヒラギノ角ゴ Pro W3" w:hAnsi="Arial"/>
      <w:color w:val="000000"/>
      <w:sz w:val="24"/>
      <w:szCs w:val="24"/>
      <w:lang w:val="en-US" w:eastAsia="en-US"/>
    </w:rPr>
  </w:style>
  <w:style w:type="paragraph" w:customStyle="1" w:styleId="Footer1">
    <w:name w:val="Footer1"/>
    <w:uiPriority w:val="99"/>
    <w:pPr>
      <w:tabs>
        <w:tab w:val="center" w:pos="4320"/>
        <w:tab w:val="right" w:pos="8640"/>
      </w:tabs>
      <w:jc w:val="both"/>
    </w:pPr>
    <w:rPr>
      <w:rFonts w:ascii="Arial" w:eastAsia="ヒラギノ角ゴ Pro W3" w:hAnsi="Arial"/>
      <w:color w:val="000000"/>
      <w:sz w:val="24"/>
      <w:szCs w:val="24"/>
      <w:lang w:val="en-US" w:eastAsia="en-US"/>
    </w:rPr>
  </w:style>
  <w:style w:type="character" w:customStyle="1" w:styleId="PageNumber1">
    <w:name w:val="Page Number1"/>
    <w:uiPriority w:val="99"/>
    <w:rPr>
      <w:color w:val="000000"/>
      <w:sz w:val="20"/>
    </w:rPr>
  </w:style>
  <w:style w:type="paragraph" w:customStyle="1" w:styleId="FreeForm">
    <w:name w:val="Free Form"/>
    <w:uiPriority w:val="99"/>
    <w:rPr>
      <w:rFonts w:eastAsia="ヒラギノ角ゴ Pro W3"/>
      <w:color w:val="000000"/>
      <w:sz w:val="24"/>
      <w:szCs w:val="24"/>
      <w:lang w:val="en-US" w:eastAsia="en-US"/>
    </w:rPr>
  </w:style>
  <w:style w:type="paragraph" w:customStyle="1" w:styleId="FreeFormA">
    <w:name w:val="Free Form A"/>
    <w:autoRedefine/>
    <w:uiPriority w:val="99"/>
    <w:rPr>
      <w:rFonts w:eastAsia="ヒラギノ角ゴ Pro W3"/>
      <w:color w:val="000000"/>
      <w:sz w:val="24"/>
      <w:szCs w:val="24"/>
      <w:lang w:val="en-US" w:eastAsia="en-US"/>
    </w:rPr>
  </w:style>
  <w:style w:type="paragraph" w:customStyle="1" w:styleId="CommentText2">
    <w:name w:val="Comment Text2"/>
    <w:uiPriority w:val="99"/>
    <w:pPr>
      <w:jc w:val="both"/>
    </w:pPr>
    <w:rPr>
      <w:rFonts w:ascii="Arial" w:eastAsia="ヒラギノ角ゴ Pro W3" w:hAnsi="Arial"/>
      <w:color w:val="000000"/>
      <w:sz w:val="24"/>
      <w:szCs w:val="24"/>
      <w:lang w:val="en-US" w:eastAsia="en-US"/>
    </w:rPr>
  </w:style>
  <w:style w:type="paragraph" w:customStyle="1" w:styleId="ListParagraph1">
    <w:name w:val="List Paragraph1"/>
    <w:basedOn w:val="Normal"/>
    <w:uiPriority w:val="99"/>
    <w:qFormat/>
    <w:pPr>
      <w:spacing w:after="200" w:line="276" w:lineRule="auto"/>
      <w:ind w:left="720"/>
      <w:jc w:val="left"/>
    </w:pPr>
    <w:rPr>
      <w:rFonts w:ascii="Lucida Grande" w:eastAsia="ヒラギノ角ゴ Pro W3" w:hAnsi="Lucida Grande"/>
      <w:color w:val="000000"/>
      <w:sz w:val="22"/>
      <w:szCs w:val="20"/>
      <w:lang w:val="es-ES_tradnl"/>
    </w:rPr>
  </w:style>
  <w:style w:type="character" w:customStyle="1" w:styleId="FootnoteReference1">
    <w:name w:val="Footnote Reference1"/>
    <w:uiPriority w:val="99"/>
    <w:rPr>
      <w:color w:val="000000"/>
      <w:sz w:val="20"/>
      <w:vertAlign w:val="superscript"/>
    </w:rPr>
  </w:style>
  <w:style w:type="paragraph" w:customStyle="1" w:styleId="FootnoteTextA">
    <w:name w:val="Footnote Text A"/>
    <w:uiPriority w:val="99"/>
    <w:pPr>
      <w:jc w:val="both"/>
    </w:pPr>
    <w:rPr>
      <w:rFonts w:ascii="Arial" w:eastAsia="ヒラギノ角ゴ Pro W3" w:hAnsi="Arial"/>
      <w:color w:val="000000"/>
      <w:sz w:val="24"/>
      <w:szCs w:val="24"/>
      <w:lang w:val="en-US" w:eastAsia="en-US"/>
    </w:rPr>
  </w:style>
  <w:style w:type="paragraph" w:customStyle="1" w:styleId="FootnoteTextAA">
    <w:name w:val="Footnote Text A A"/>
    <w:uiPriority w:val="99"/>
    <w:rPr>
      <w:rFonts w:ascii="Helvetica" w:eastAsia="ヒラギノ角ゴ Pro W3" w:hAnsi="Helvetica"/>
      <w:color w:val="000000"/>
      <w:sz w:val="24"/>
      <w:szCs w:val="24"/>
      <w:lang w:val="en-US" w:eastAsia="en-US"/>
    </w:rPr>
  </w:style>
  <w:style w:type="paragraph" w:customStyle="1" w:styleId="Heading2AA">
    <w:name w:val="Heading 2 A A"/>
    <w:next w:val="BodyA"/>
    <w:uiPriority w:val="99"/>
    <w:pPr>
      <w:keepNext/>
      <w:outlineLvl w:val="1"/>
    </w:pPr>
    <w:rPr>
      <w:rFonts w:ascii="Helvetica" w:eastAsia="ヒラギノ角ゴ Pro W3" w:hAnsi="Helvetica"/>
      <w:b/>
      <w:color w:val="000000"/>
      <w:sz w:val="24"/>
      <w:szCs w:val="24"/>
      <w:lang w:val="en-US" w:eastAsia="en-US"/>
    </w:rPr>
  </w:style>
  <w:style w:type="paragraph" w:customStyle="1" w:styleId="BodyA">
    <w:name w:val="Body A"/>
    <w:uiPriority w:val="99"/>
    <w:rPr>
      <w:rFonts w:ascii="Helvetica" w:eastAsia="ヒラギノ角ゴ Pro W3" w:hAnsi="Helvetica"/>
      <w:color w:val="000000"/>
      <w:sz w:val="24"/>
      <w:szCs w:val="24"/>
      <w:lang w:val="en-US" w:eastAsia="en-US"/>
    </w:rPr>
  </w:style>
  <w:style w:type="paragraph" w:customStyle="1" w:styleId="FreeFormAA">
    <w:name w:val="Free Form A A"/>
    <w:uiPriority w:val="99"/>
    <w:rPr>
      <w:rFonts w:eastAsia="ヒラギノ角ゴ Pro W3"/>
      <w:color w:val="000000"/>
      <w:sz w:val="24"/>
      <w:szCs w:val="24"/>
      <w:lang w:val="en-US" w:eastAsia="en-US"/>
    </w:rPr>
  </w:style>
  <w:style w:type="paragraph" w:customStyle="1" w:styleId="Heading2AB">
    <w:name w:val="Heading 2 A B"/>
    <w:next w:val="BodyB"/>
    <w:uiPriority w:val="99"/>
    <w:pPr>
      <w:keepNext/>
      <w:outlineLvl w:val="1"/>
    </w:pPr>
    <w:rPr>
      <w:rFonts w:ascii="Helvetica" w:eastAsia="ヒラギノ角ゴ Pro W3" w:hAnsi="Helvetica"/>
      <w:b/>
      <w:color w:val="000000"/>
      <w:sz w:val="24"/>
      <w:szCs w:val="24"/>
      <w:lang w:val="en-US" w:eastAsia="en-US"/>
    </w:rPr>
  </w:style>
  <w:style w:type="paragraph" w:customStyle="1" w:styleId="BodyB">
    <w:name w:val="Body B"/>
    <w:uiPriority w:val="99"/>
    <w:rPr>
      <w:rFonts w:ascii="Helvetica" w:eastAsia="ヒラギノ角ゴ Pro W3" w:hAnsi="Helvetica"/>
      <w:color w:val="000000"/>
      <w:sz w:val="24"/>
      <w:szCs w:val="24"/>
      <w:lang w:val="en-US" w:eastAsia="en-US"/>
    </w:rPr>
  </w:style>
  <w:style w:type="paragraph" w:customStyle="1" w:styleId="CommentText1">
    <w:name w:val="Comment Text1"/>
    <w:uiPriority w:val="99"/>
    <w:rPr>
      <w:rFonts w:eastAsia="ヒラギノ角ゴ Pro W3"/>
      <w:color w:val="000000"/>
      <w:sz w:val="24"/>
      <w:szCs w:val="24"/>
      <w:lang w:val="en-GB" w:eastAsia="en-US"/>
    </w:rPr>
  </w:style>
  <w:style w:type="paragraph" w:customStyle="1" w:styleId="FreeFormB">
    <w:name w:val="Free Form B"/>
    <w:uiPriority w:val="99"/>
    <w:rPr>
      <w:rFonts w:eastAsia="ヒラギノ角ゴ Pro W3"/>
      <w:color w:val="000000"/>
      <w:sz w:val="24"/>
      <w:szCs w:val="24"/>
      <w:lang w:val="en-US" w:eastAsia="en-US"/>
    </w:rPr>
  </w:style>
  <w:style w:type="paragraph" w:styleId="TOC4">
    <w:name w:val="toc 4"/>
    <w:basedOn w:val="Normal"/>
    <w:next w:val="Normal"/>
    <w:autoRedefine/>
    <w:uiPriority w:val="99"/>
    <w:pPr>
      <w:ind w:left="600"/>
    </w:pPr>
    <w:rPr>
      <w:rFonts w:eastAsia="ヒラギノ角ゴ Pro W3"/>
      <w:color w:val="000000"/>
    </w:rPr>
  </w:style>
  <w:style w:type="paragraph" w:styleId="TOC5">
    <w:name w:val="toc 5"/>
    <w:basedOn w:val="Normal"/>
    <w:next w:val="Normal"/>
    <w:autoRedefine/>
    <w:uiPriority w:val="99"/>
    <w:pPr>
      <w:ind w:left="800"/>
    </w:pPr>
    <w:rPr>
      <w:rFonts w:eastAsia="ヒラギノ角ゴ Pro W3"/>
      <w:color w:val="000000"/>
    </w:rPr>
  </w:style>
  <w:style w:type="paragraph" w:styleId="TOC6">
    <w:name w:val="toc 6"/>
    <w:basedOn w:val="Normal"/>
    <w:next w:val="Normal"/>
    <w:autoRedefine/>
    <w:uiPriority w:val="99"/>
    <w:pPr>
      <w:ind w:left="1000"/>
    </w:pPr>
    <w:rPr>
      <w:rFonts w:eastAsia="ヒラギノ角ゴ Pro W3"/>
      <w:color w:val="000000"/>
    </w:rPr>
  </w:style>
  <w:style w:type="paragraph" w:styleId="TOC7">
    <w:name w:val="toc 7"/>
    <w:basedOn w:val="Normal"/>
    <w:next w:val="Normal"/>
    <w:autoRedefine/>
    <w:uiPriority w:val="99"/>
    <w:pPr>
      <w:ind w:left="1200"/>
    </w:pPr>
    <w:rPr>
      <w:rFonts w:eastAsia="ヒラギノ角ゴ Pro W3"/>
      <w:color w:val="000000"/>
    </w:rPr>
  </w:style>
  <w:style w:type="paragraph" w:styleId="TOC8">
    <w:name w:val="toc 8"/>
    <w:basedOn w:val="Normal"/>
    <w:next w:val="Normal"/>
    <w:autoRedefine/>
    <w:uiPriority w:val="99"/>
    <w:pPr>
      <w:ind w:left="1400"/>
    </w:pPr>
    <w:rPr>
      <w:rFonts w:eastAsia="ヒラギノ角ゴ Pro W3"/>
      <w:color w:val="000000"/>
    </w:rPr>
  </w:style>
  <w:style w:type="paragraph" w:styleId="TOC9">
    <w:name w:val="toc 9"/>
    <w:basedOn w:val="Normal"/>
    <w:next w:val="Normal"/>
    <w:autoRedefine/>
    <w:uiPriority w:val="99"/>
    <w:pPr>
      <w:ind w:left="1600"/>
    </w:pPr>
    <w:rPr>
      <w:rFonts w:eastAsia="ヒラギノ角ゴ Pro W3"/>
      <w:color w:val="000000"/>
    </w:rPr>
  </w:style>
  <w:style w:type="paragraph" w:customStyle="1" w:styleId="BodyText1">
    <w:name w:val="Body Text1"/>
    <w:uiPriority w:val="99"/>
    <w:pPr>
      <w:jc w:val="both"/>
    </w:pPr>
    <w:rPr>
      <w:rFonts w:eastAsia="ヒラギノ角ゴ Pro W3"/>
      <w:noProof/>
      <w:color w:val="000000"/>
      <w:sz w:val="24"/>
      <w:szCs w:val="24"/>
      <w:lang w:val="en-GB" w:eastAsia="en-US"/>
    </w:rPr>
  </w:style>
  <w:style w:type="paragraph" w:customStyle="1" w:styleId="paragraph">
    <w:name w:val="paragraph"/>
    <w:basedOn w:val="Normal"/>
    <w:pPr>
      <w:spacing w:before="100" w:beforeAutospacing="1" w:after="100" w:afterAutospacing="1"/>
      <w:jc w:val="left"/>
    </w:pPr>
    <w:rPr>
      <w:rFonts w:ascii="Tahoma" w:hAnsi="Tahoma" w:cs="Tahoma"/>
      <w:color w:val="000000"/>
      <w:sz w:val="11"/>
      <w:szCs w:val="11"/>
      <w:lang w:val="en-GB" w:eastAsia="en-GB"/>
    </w:rPr>
  </w:style>
  <w:style w:type="character" w:customStyle="1" w:styleId="paragraph-bold1">
    <w:name w:val="paragraph-bold1"/>
    <w:uiPriority w:val="99"/>
    <w:rPr>
      <w:rFonts w:ascii="Tahoma" w:hAnsi="Tahoma"/>
      <w:b/>
      <w:color w:val="000000"/>
      <w:u w:val="none"/>
      <w:effect w:val="none"/>
    </w:rPr>
  </w:style>
  <w:style w:type="character" w:styleId="Emphasis">
    <w:name w:val="Emphasis"/>
    <w:uiPriority w:val="99"/>
    <w:qFormat/>
    <w:locked/>
    <w:rPr>
      <w:rFonts w:cs="Times New Roman"/>
      <w:i/>
    </w:rPr>
  </w:style>
  <w:style w:type="character" w:customStyle="1" w:styleId="blacktext1">
    <w:name w:val="blacktext1"/>
    <w:uiPriority w:val="99"/>
    <w:rPr>
      <w:rFonts w:ascii="Arial" w:hAnsi="Arial"/>
      <w:color w:val="000000"/>
      <w:sz w:val="20"/>
    </w:rPr>
  </w:style>
  <w:style w:type="paragraph" w:customStyle="1" w:styleId="NormalWeb1">
    <w:name w:val="Normal (Web)1"/>
    <w:autoRedefine/>
    <w:uiPriority w:val="99"/>
    <w:pPr>
      <w:spacing w:before="100" w:after="100"/>
      <w:jc w:val="both"/>
    </w:pPr>
    <w:rPr>
      <w:rFonts w:ascii="Calibri" w:eastAsia="ヒラギノ角ゴ Pro W3" w:hAnsi="Calibri"/>
      <w:color w:val="000000"/>
      <w:sz w:val="22"/>
      <w:szCs w:val="22"/>
      <w:lang w:val="ja-JP" w:eastAsia="en-US"/>
    </w:rPr>
  </w:style>
  <w:style w:type="paragraph" w:customStyle="1" w:styleId="FootnoteTextB">
    <w:name w:val="Footnote Text B"/>
    <w:autoRedefine/>
    <w:uiPriority w:val="99"/>
    <w:rPr>
      <w:rFonts w:ascii="Helvetica" w:eastAsia="ヒラギノ角ゴ Pro W3" w:hAnsi="Helvetica"/>
      <w:color w:val="000000"/>
      <w:sz w:val="24"/>
      <w:szCs w:val="24"/>
      <w:lang w:val="en-US" w:eastAsia="en-US"/>
    </w:rPr>
  </w:style>
  <w:style w:type="character" w:customStyle="1" w:styleId="MathieuLuciano">
    <w:name w:val="Mathieu Luciano"/>
    <w:uiPriority w:val="99"/>
    <w:semiHidden/>
    <w:rPr>
      <w:rFonts w:ascii="Arial" w:hAnsi="Arial"/>
      <w:color w:val="000080"/>
      <w:sz w:val="20"/>
    </w:rPr>
  </w:style>
  <w:style w:type="paragraph" w:customStyle="1" w:styleId="ListParagraph10">
    <w:name w:val="List Paragraph10"/>
    <w:basedOn w:val="Normal"/>
    <w:uiPriority w:val="99"/>
    <w:pPr>
      <w:spacing w:after="200" w:line="276" w:lineRule="auto"/>
      <w:ind w:left="720"/>
      <w:jc w:val="left"/>
    </w:pPr>
    <w:rPr>
      <w:rFonts w:ascii="Lucida Grande" w:eastAsia="ヒラギノ角ゴ Pro W3" w:hAnsi="Lucida Grande"/>
      <w:color w:val="000000"/>
      <w:sz w:val="22"/>
      <w:szCs w:val="20"/>
      <w:lang w:val="es-ES_tradnl"/>
    </w:rPr>
  </w:style>
  <w:style w:type="character" w:styleId="FollowedHyperlink">
    <w:name w:val="FollowedHyperlink"/>
    <w:uiPriority w:val="99"/>
    <w:rPr>
      <w:rFonts w:cs="Times New Roman"/>
      <w:color w:val="800080"/>
      <w:u w:val="single"/>
    </w:rPr>
  </w:style>
  <w:style w:type="paragraph" w:customStyle="1" w:styleId="sdfootnote">
    <w:name w:val="sdfootnote"/>
    <w:basedOn w:val="Normal"/>
    <w:uiPriority w:val="99"/>
    <w:pPr>
      <w:spacing w:beforeLines="1"/>
      <w:ind w:left="284" w:hanging="284"/>
      <w:jc w:val="left"/>
    </w:pPr>
    <w:rPr>
      <w:rFonts w:ascii="Times" w:hAnsi="Times"/>
      <w:sz w:val="20"/>
      <w:szCs w:val="20"/>
    </w:rPr>
  </w:style>
  <w:style w:type="numbering" w:customStyle="1" w:styleId="List12">
    <w:name w:val="List 12"/>
    <w:rsid w:val="00BB0C35"/>
    <w:pPr>
      <w:numPr>
        <w:numId w:val="3"/>
      </w:numPr>
    </w:pPr>
  </w:style>
  <w:style w:type="numbering" w:customStyle="1" w:styleId="Bullet">
    <w:name w:val="Bullet"/>
    <w:rsid w:val="00BB0C35"/>
    <w:pPr>
      <w:numPr>
        <w:numId w:val="4"/>
      </w:numPr>
    </w:pPr>
  </w:style>
  <w:style w:type="paragraph" w:customStyle="1" w:styleId="CharChar1Char">
    <w:name w:val="Char Char1 Char"/>
    <w:basedOn w:val="Normal"/>
    <w:rsid w:val="00FB278B"/>
    <w:pPr>
      <w:adjustRightInd w:val="0"/>
      <w:spacing w:line="360" w:lineRule="atLeast"/>
      <w:textAlignment w:val="baseline"/>
    </w:pPr>
    <w:rPr>
      <w:rFonts w:ascii="Times New Roman" w:hAnsi="Times New Roman"/>
      <w:lang w:val="pl-PL" w:eastAsia="pl-PL"/>
    </w:rPr>
  </w:style>
  <w:style w:type="paragraph" w:customStyle="1" w:styleId="FirstPageHeaderFooter">
    <w:name w:val="First Page Header/Footer"/>
    <w:basedOn w:val="Normal"/>
    <w:next w:val="Normal"/>
    <w:rsid w:val="00FB278B"/>
    <w:pPr>
      <w:tabs>
        <w:tab w:val="center" w:pos="4153"/>
        <w:tab w:val="right" w:pos="8306"/>
      </w:tabs>
      <w:jc w:val="center"/>
    </w:pPr>
    <w:rPr>
      <w:sz w:val="18"/>
      <w:szCs w:val="20"/>
      <w:lang w:val="en-GB"/>
    </w:rPr>
  </w:style>
  <w:style w:type="character" w:customStyle="1" w:styleId="abotero">
    <w:name w:val="abotero"/>
    <w:semiHidden/>
    <w:rsid w:val="00AA6466"/>
    <w:rPr>
      <w:rFonts w:ascii="Arial" w:hAnsi="Arial" w:cs="Arial"/>
      <w:color w:val="000080"/>
      <w:sz w:val="20"/>
      <w:szCs w:val="20"/>
    </w:rPr>
  </w:style>
  <w:style w:type="paragraph" w:styleId="ListParagraph">
    <w:name w:val="List Paragraph"/>
    <w:aliases w:val="List,titulo 3,Bullets,Ha,Párrafo de lista2,Lista vistosa - Énfasis 11,Cuadrícula clara - Énfasis 31,BOLADEF,Bolita,BOLA,List Paragraph (numbered (a)),References,WB List Paragraph,Dot pt,F5 List Paragraph,No Spacing1"/>
    <w:basedOn w:val="Normal"/>
    <w:link w:val="ListParagraphChar"/>
    <w:uiPriority w:val="34"/>
    <w:qFormat/>
    <w:rsid w:val="00B941F4"/>
    <w:pPr>
      <w:ind w:left="720"/>
      <w:contextualSpacing/>
    </w:pPr>
  </w:style>
  <w:style w:type="paragraph" w:styleId="Revision">
    <w:name w:val="Revision"/>
    <w:hidden/>
    <w:uiPriority w:val="99"/>
    <w:semiHidden/>
    <w:rsid w:val="009C453D"/>
    <w:rPr>
      <w:rFonts w:ascii="Arial" w:hAnsi="Arial"/>
      <w:sz w:val="24"/>
      <w:szCs w:val="24"/>
      <w:lang w:val="en-US" w:eastAsia="en-US"/>
    </w:rPr>
  </w:style>
  <w:style w:type="character" w:styleId="PlaceholderText">
    <w:name w:val="Placeholder Text"/>
    <w:basedOn w:val="DefaultParagraphFont"/>
    <w:uiPriority w:val="99"/>
    <w:semiHidden/>
    <w:rsid w:val="009A53B0"/>
    <w:rPr>
      <w:color w:val="808080"/>
    </w:rPr>
  </w:style>
  <w:style w:type="paragraph" w:customStyle="1" w:styleId="xl63">
    <w:name w:val="xl63"/>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64">
    <w:name w:val="xl64"/>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65">
    <w:name w:val="xl65"/>
    <w:basedOn w:val="Normal"/>
    <w:rsid w:val="009B6A85"/>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66">
    <w:name w:val="xl66"/>
    <w:basedOn w:val="Normal"/>
    <w:rsid w:val="009B6A85"/>
    <w:pPr>
      <w:spacing w:before="100" w:beforeAutospacing="1" w:after="100" w:afterAutospacing="1"/>
      <w:jc w:val="left"/>
    </w:pPr>
    <w:rPr>
      <w:rFonts w:ascii="Calibri Light" w:hAnsi="Calibri Light"/>
      <w:sz w:val="18"/>
      <w:szCs w:val="18"/>
      <w:lang w:val="es-AR" w:eastAsia="es-AR"/>
    </w:rPr>
  </w:style>
  <w:style w:type="paragraph" w:customStyle="1" w:styleId="xl67">
    <w:name w:val="xl67"/>
    <w:basedOn w:val="Normal"/>
    <w:rsid w:val="009B6A85"/>
    <w:pPr>
      <w:spacing w:before="100" w:beforeAutospacing="1" w:after="100" w:afterAutospacing="1"/>
      <w:jc w:val="left"/>
    </w:pPr>
    <w:rPr>
      <w:rFonts w:ascii="Calibri Light" w:hAnsi="Calibri Light"/>
      <w:sz w:val="18"/>
      <w:szCs w:val="18"/>
      <w:lang w:val="es-AR" w:eastAsia="es-AR"/>
    </w:rPr>
  </w:style>
  <w:style w:type="paragraph" w:customStyle="1" w:styleId="xl68">
    <w:name w:val="xl68"/>
    <w:basedOn w:val="Normal"/>
    <w:rsid w:val="009B6A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Light" w:hAnsi="Calibri Light"/>
      <w:sz w:val="18"/>
      <w:szCs w:val="18"/>
      <w:lang w:val="es-AR" w:eastAsia="es-AR"/>
    </w:rPr>
  </w:style>
  <w:style w:type="paragraph" w:customStyle="1" w:styleId="xl69">
    <w:name w:val="xl69"/>
    <w:basedOn w:val="Normal"/>
    <w:rsid w:val="009B6A8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top"/>
    </w:pPr>
    <w:rPr>
      <w:rFonts w:ascii="Calibri Light" w:hAnsi="Calibri Light"/>
      <w:sz w:val="18"/>
      <w:szCs w:val="18"/>
      <w:lang w:val="es-AR" w:eastAsia="es-AR"/>
    </w:rPr>
  </w:style>
  <w:style w:type="paragraph" w:customStyle="1" w:styleId="xl70">
    <w:name w:val="xl70"/>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1">
    <w:name w:val="xl71"/>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2">
    <w:name w:val="xl72"/>
    <w:basedOn w:val="Normal"/>
    <w:rsid w:val="009B6A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3">
    <w:name w:val="xl73"/>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4">
    <w:name w:val="xl74"/>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5">
    <w:name w:val="xl75"/>
    <w:basedOn w:val="Normal"/>
    <w:rsid w:val="009B6A8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76">
    <w:name w:val="xl76"/>
    <w:basedOn w:val="Normal"/>
    <w:rsid w:val="009B6A8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7">
    <w:name w:val="xl77"/>
    <w:basedOn w:val="Normal"/>
    <w:rsid w:val="009B6A8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8">
    <w:name w:val="xl78"/>
    <w:basedOn w:val="Normal"/>
    <w:rsid w:val="009B6A8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Light" w:hAnsi="Calibri Light"/>
      <w:b/>
      <w:bCs/>
      <w:sz w:val="18"/>
      <w:szCs w:val="18"/>
      <w:lang w:val="es-AR" w:eastAsia="es-AR"/>
    </w:rPr>
  </w:style>
  <w:style w:type="paragraph" w:customStyle="1" w:styleId="xl79">
    <w:name w:val="xl79"/>
    <w:basedOn w:val="Normal"/>
    <w:rsid w:val="009B6A85"/>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0">
    <w:name w:val="xl80"/>
    <w:basedOn w:val="Normal"/>
    <w:rsid w:val="009B6A85"/>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1">
    <w:name w:val="xl81"/>
    <w:basedOn w:val="Normal"/>
    <w:rsid w:val="009B6A85"/>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2">
    <w:name w:val="xl82"/>
    <w:basedOn w:val="Normal"/>
    <w:rsid w:val="009B6A85"/>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3">
    <w:name w:val="xl83"/>
    <w:basedOn w:val="Normal"/>
    <w:rsid w:val="009B6A85"/>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4">
    <w:name w:val="xl84"/>
    <w:basedOn w:val="Normal"/>
    <w:rsid w:val="009B6A85"/>
    <w:pPr>
      <w:pBdr>
        <w:top w:val="single" w:sz="8"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5">
    <w:name w:val="xl85"/>
    <w:basedOn w:val="Normal"/>
    <w:rsid w:val="009B6A85"/>
    <w:pPr>
      <w:pBdr>
        <w:top w:val="single" w:sz="4"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6">
    <w:name w:val="xl86"/>
    <w:basedOn w:val="Normal"/>
    <w:rsid w:val="009B6A85"/>
    <w:pPr>
      <w:pBdr>
        <w:top w:val="single" w:sz="4" w:space="0" w:color="auto"/>
        <w:left w:val="single" w:sz="4" w:space="0" w:color="auto"/>
        <w:bottom w:val="single" w:sz="4" w:space="0" w:color="auto"/>
      </w:pBdr>
      <w:spacing w:before="100" w:beforeAutospacing="1" w:after="100" w:afterAutospacing="1"/>
      <w:jc w:val="left"/>
    </w:pPr>
    <w:rPr>
      <w:rFonts w:ascii="Calibri Light" w:hAnsi="Calibri Light"/>
      <w:sz w:val="18"/>
      <w:szCs w:val="18"/>
      <w:lang w:val="es-AR" w:eastAsia="es-AR"/>
    </w:rPr>
  </w:style>
  <w:style w:type="paragraph" w:customStyle="1" w:styleId="xl87">
    <w:name w:val="xl87"/>
    <w:basedOn w:val="Normal"/>
    <w:rsid w:val="009B6A85"/>
    <w:pPr>
      <w:pBdr>
        <w:top w:val="single" w:sz="4" w:space="0" w:color="auto"/>
        <w:left w:val="single" w:sz="4" w:space="0" w:color="auto"/>
        <w:bottom w:val="single" w:sz="8" w:space="0" w:color="auto"/>
      </w:pBdr>
      <w:spacing w:before="100" w:beforeAutospacing="1" w:after="100" w:afterAutospacing="1"/>
      <w:jc w:val="left"/>
    </w:pPr>
    <w:rPr>
      <w:rFonts w:ascii="Calibri Light" w:hAnsi="Calibri Light"/>
      <w:sz w:val="18"/>
      <w:szCs w:val="18"/>
      <w:lang w:val="es-AR" w:eastAsia="es-AR"/>
    </w:rPr>
  </w:style>
  <w:style w:type="paragraph" w:customStyle="1" w:styleId="xl88">
    <w:name w:val="xl88"/>
    <w:basedOn w:val="Normal"/>
    <w:rsid w:val="009B6A85"/>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Calibri Light" w:hAnsi="Calibri Light"/>
      <w:sz w:val="18"/>
      <w:szCs w:val="18"/>
      <w:lang w:val="es-AR" w:eastAsia="es-AR"/>
    </w:rPr>
  </w:style>
  <w:style w:type="character" w:customStyle="1" w:styleId="ListParagraphChar">
    <w:name w:val="List Paragraph Char"/>
    <w:aliases w:val="List Char,titulo 3 Char,Bullets Char,Ha Char,Párrafo de lista2 Char,Lista vistosa - Énfasis 11 Char,Cuadrícula clara - Énfasis 31 Char,BOLADEF Char,Bolita Char,BOLA Char,List Paragraph (numbered (a)) Char,References Char,Dot pt Char"/>
    <w:basedOn w:val="DefaultParagraphFont"/>
    <w:link w:val="ListParagraph"/>
    <w:uiPriority w:val="34"/>
    <w:qFormat/>
    <w:locked/>
    <w:rsid w:val="00AA5962"/>
    <w:rPr>
      <w:rFonts w:ascii="Arial" w:hAnsi="Arial"/>
      <w:sz w:val="24"/>
      <w:szCs w:val="24"/>
      <w:lang w:val="en-US" w:eastAsia="en-US"/>
    </w:rPr>
  </w:style>
  <w:style w:type="character" w:customStyle="1" w:styleId="UnresolvedMention1">
    <w:name w:val="Unresolved Mention1"/>
    <w:basedOn w:val="DefaultParagraphFont"/>
    <w:uiPriority w:val="99"/>
    <w:unhideWhenUsed/>
    <w:rsid w:val="00BF51E4"/>
    <w:rPr>
      <w:color w:val="605E5C"/>
      <w:shd w:val="clear" w:color="auto" w:fill="E1DFDD"/>
    </w:rPr>
  </w:style>
  <w:style w:type="character" w:customStyle="1" w:styleId="Mention1">
    <w:name w:val="Mention1"/>
    <w:basedOn w:val="DefaultParagraphFont"/>
    <w:uiPriority w:val="99"/>
    <w:unhideWhenUsed/>
    <w:rsid w:val="00BF51E4"/>
    <w:rPr>
      <w:color w:val="2B579A"/>
      <w:shd w:val="clear" w:color="auto" w:fill="E1DFDD"/>
    </w:rPr>
  </w:style>
  <w:style w:type="character" w:customStyle="1" w:styleId="normaltextrun">
    <w:name w:val="normaltextrun"/>
    <w:basedOn w:val="DefaultParagraphFont"/>
    <w:rsid w:val="00CF1F6B"/>
  </w:style>
  <w:style w:type="character" w:customStyle="1" w:styleId="eop">
    <w:name w:val="eop"/>
    <w:basedOn w:val="DefaultParagraphFont"/>
    <w:rsid w:val="00CF1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99859">
      <w:marLeft w:val="0"/>
      <w:marRight w:val="0"/>
      <w:marTop w:val="0"/>
      <w:marBottom w:val="0"/>
      <w:divBdr>
        <w:top w:val="none" w:sz="0" w:space="0" w:color="auto"/>
        <w:left w:val="none" w:sz="0" w:space="0" w:color="auto"/>
        <w:bottom w:val="none" w:sz="0" w:space="0" w:color="auto"/>
        <w:right w:val="none" w:sz="0" w:space="0" w:color="auto"/>
      </w:divBdr>
      <w:divsChild>
        <w:div w:id="184099890">
          <w:marLeft w:val="0"/>
          <w:marRight w:val="0"/>
          <w:marTop w:val="0"/>
          <w:marBottom w:val="0"/>
          <w:divBdr>
            <w:top w:val="none" w:sz="0" w:space="0" w:color="auto"/>
            <w:left w:val="none" w:sz="0" w:space="0" w:color="auto"/>
            <w:bottom w:val="none" w:sz="0" w:space="0" w:color="auto"/>
            <w:right w:val="none" w:sz="0" w:space="0" w:color="auto"/>
          </w:divBdr>
          <w:divsChild>
            <w:div w:id="184099860">
              <w:marLeft w:val="0"/>
              <w:marRight w:val="0"/>
              <w:marTop w:val="0"/>
              <w:marBottom w:val="0"/>
              <w:divBdr>
                <w:top w:val="none" w:sz="0" w:space="0" w:color="auto"/>
                <w:left w:val="none" w:sz="0" w:space="0" w:color="auto"/>
                <w:bottom w:val="none" w:sz="0" w:space="0" w:color="auto"/>
                <w:right w:val="none" w:sz="0" w:space="0" w:color="auto"/>
              </w:divBdr>
            </w:div>
            <w:div w:id="184099882">
              <w:marLeft w:val="0"/>
              <w:marRight w:val="0"/>
              <w:marTop w:val="0"/>
              <w:marBottom w:val="0"/>
              <w:divBdr>
                <w:top w:val="none" w:sz="0" w:space="0" w:color="auto"/>
                <w:left w:val="none" w:sz="0" w:space="0" w:color="auto"/>
                <w:bottom w:val="none" w:sz="0" w:space="0" w:color="auto"/>
                <w:right w:val="none" w:sz="0" w:space="0" w:color="auto"/>
              </w:divBdr>
            </w:div>
            <w:div w:id="184099904">
              <w:marLeft w:val="0"/>
              <w:marRight w:val="0"/>
              <w:marTop w:val="0"/>
              <w:marBottom w:val="0"/>
              <w:divBdr>
                <w:top w:val="none" w:sz="0" w:space="0" w:color="auto"/>
                <w:left w:val="none" w:sz="0" w:space="0" w:color="auto"/>
                <w:bottom w:val="none" w:sz="0" w:space="0" w:color="auto"/>
                <w:right w:val="none" w:sz="0" w:space="0" w:color="auto"/>
              </w:divBdr>
            </w:div>
            <w:div w:id="184099911">
              <w:marLeft w:val="0"/>
              <w:marRight w:val="0"/>
              <w:marTop w:val="0"/>
              <w:marBottom w:val="0"/>
              <w:divBdr>
                <w:top w:val="none" w:sz="0" w:space="0" w:color="auto"/>
                <w:left w:val="none" w:sz="0" w:space="0" w:color="auto"/>
                <w:bottom w:val="none" w:sz="0" w:space="0" w:color="auto"/>
                <w:right w:val="none" w:sz="0" w:space="0" w:color="auto"/>
              </w:divBdr>
            </w:div>
            <w:div w:id="184099924">
              <w:marLeft w:val="0"/>
              <w:marRight w:val="0"/>
              <w:marTop w:val="0"/>
              <w:marBottom w:val="0"/>
              <w:divBdr>
                <w:top w:val="none" w:sz="0" w:space="0" w:color="auto"/>
                <w:left w:val="none" w:sz="0" w:space="0" w:color="auto"/>
                <w:bottom w:val="none" w:sz="0" w:space="0" w:color="auto"/>
                <w:right w:val="none" w:sz="0" w:space="0" w:color="auto"/>
              </w:divBdr>
            </w:div>
            <w:div w:id="184099946">
              <w:marLeft w:val="0"/>
              <w:marRight w:val="0"/>
              <w:marTop w:val="0"/>
              <w:marBottom w:val="0"/>
              <w:divBdr>
                <w:top w:val="none" w:sz="0" w:space="0" w:color="auto"/>
                <w:left w:val="none" w:sz="0" w:space="0" w:color="auto"/>
                <w:bottom w:val="none" w:sz="0" w:space="0" w:color="auto"/>
                <w:right w:val="none" w:sz="0" w:space="0" w:color="auto"/>
              </w:divBdr>
            </w:div>
            <w:div w:id="1840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2">
      <w:marLeft w:val="0"/>
      <w:marRight w:val="0"/>
      <w:marTop w:val="0"/>
      <w:marBottom w:val="0"/>
      <w:divBdr>
        <w:top w:val="none" w:sz="0" w:space="0" w:color="auto"/>
        <w:left w:val="none" w:sz="0" w:space="0" w:color="auto"/>
        <w:bottom w:val="none" w:sz="0" w:space="0" w:color="auto"/>
        <w:right w:val="none" w:sz="0" w:space="0" w:color="auto"/>
      </w:divBdr>
      <w:divsChild>
        <w:div w:id="184099897">
          <w:marLeft w:val="0"/>
          <w:marRight w:val="0"/>
          <w:marTop w:val="0"/>
          <w:marBottom w:val="0"/>
          <w:divBdr>
            <w:top w:val="none" w:sz="0" w:space="0" w:color="auto"/>
            <w:left w:val="none" w:sz="0" w:space="0" w:color="auto"/>
            <w:bottom w:val="none" w:sz="0" w:space="0" w:color="auto"/>
            <w:right w:val="none" w:sz="0" w:space="0" w:color="auto"/>
          </w:divBdr>
          <w:divsChild>
            <w:div w:id="184099886">
              <w:marLeft w:val="0"/>
              <w:marRight w:val="0"/>
              <w:marTop w:val="0"/>
              <w:marBottom w:val="0"/>
              <w:divBdr>
                <w:top w:val="none" w:sz="0" w:space="0" w:color="auto"/>
                <w:left w:val="none" w:sz="0" w:space="0" w:color="auto"/>
                <w:bottom w:val="none" w:sz="0" w:space="0" w:color="auto"/>
                <w:right w:val="none" w:sz="0" w:space="0" w:color="auto"/>
              </w:divBdr>
            </w:div>
            <w:div w:id="184099887">
              <w:marLeft w:val="0"/>
              <w:marRight w:val="0"/>
              <w:marTop w:val="0"/>
              <w:marBottom w:val="0"/>
              <w:divBdr>
                <w:top w:val="none" w:sz="0" w:space="0" w:color="auto"/>
                <w:left w:val="none" w:sz="0" w:space="0" w:color="auto"/>
                <w:bottom w:val="none" w:sz="0" w:space="0" w:color="auto"/>
                <w:right w:val="none" w:sz="0" w:space="0" w:color="auto"/>
              </w:divBdr>
            </w:div>
            <w:div w:id="184099926">
              <w:marLeft w:val="0"/>
              <w:marRight w:val="0"/>
              <w:marTop w:val="0"/>
              <w:marBottom w:val="0"/>
              <w:divBdr>
                <w:top w:val="none" w:sz="0" w:space="0" w:color="auto"/>
                <w:left w:val="none" w:sz="0" w:space="0" w:color="auto"/>
                <w:bottom w:val="none" w:sz="0" w:space="0" w:color="auto"/>
                <w:right w:val="none" w:sz="0" w:space="0" w:color="auto"/>
              </w:divBdr>
            </w:div>
            <w:div w:id="1840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3">
      <w:marLeft w:val="0"/>
      <w:marRight w:val="0"/>
      <w:marTop w:val="0"/>
      <w:marBottom w:val="0"/>
      <w:divBdr>
        <w:top w:val="none" w:sz="0" w:space="0" w:color="auto"/>
        <w:left w:val="none" w:sz="0" w:space="0" w:color="auto"/>
        <w:bottom w:val="none" w:sz="0" w:space="0" w:color="auto"/>
        <w:right w:val="none" w:sz="0" w:space="0" w:color="auto"/>
      </w:divBdr>
      <w:divsChild>
        <w:div w:id="184099879">
          <w:marLeft w:val="0"/>
          <w:marRight w:val="0"/>
          <w:marTop w:val="0"/>
          <w:marBottom w:val="0"/>
          <w:divBdr>
            <w:top w:val="none" w:sz="0" w:space="0" w:color="auto"/>
            <w:left w:val="none" w:sz="0" w:space="0" w:color="auto"/>
            <w:bottom w:val="none" w:sz="0" w:space="0" w:color="auto"/>
            <w:right w:val="none" w:sz="0" w:space="0" w:color="auto"/>
          </w:divBdr>
          <w:divsChild>
            <w:div w:id="184099867">
              <w:marLeft w:val="0"/>
              <w:marRight w:val="0"/>
              <w:marTop w:val="0"/>
              <w:marBottom w:val="0"/>
              <w:divBdr>
                <w:top w:val="none" w:sz="0" w:space="0" w:color="auto"/>
                <w:left w:val="none" w:sz="0" w:space="0" w:color="auto"/>
                <w:bottom w:val="none" w:sz="0" w:space="0" w:color="auto"/>
                <w:right w:val="none" w:sz="0" w:space="0" w:color="auto"/>
              </w:divBdr>
            </w:div>
            <w:div w:id="184099868">
              <w:marLeft w:val="0"/>
              <w:marRight w:val="0"/>
              <w:marTop w:val="0"/>
              <w:marBottom w:val="0"/>
              <w:divBdr>
                <w:top w:val="none" w:sz="0" w:space="0" w:color="auto"/>
                <w:left w:val="none" w:sz="0" w:space="0" w:color="auto"/>
                <w:bottom w:val="none" w:sz="0" w:space="0" w:color="auto"/>
                <w:right w:val="none" w:sz="0" w:space="0" w:color="auto"/>
              </w:divBdr>
            </w:div>
            <w:div w:id="184099871">
              <w:marLeft w:val="0"/>
              <w:marRight w:val="0"/>
              <w:marTop w:val="0"/>
              <w:marBottom w:val="0"/>
              <w:divBdr>
                <w:top w:val="none" w:sz="0" w:space="0" w:color="auto"/>
                <w:left w:val="none" w:sz="0" w:space="0" w:color="auto"/>
                <w:bottom w:val="none" w:sz="0" w:space="0" w:color="auto"/>
                <w:right w:val="none" w:sz="0" w:space="0" w:color="auto"/>
              </w:divBdr>
            </w:div>
            <w:div w:id="184099885">
              <w:marLeft w:val="0"/>
              <w:marRight w:val="0"/>
              <w:marTop w:val="0"/>
              <w:marBottom w:val="0"/>
              <w:divBdr>
                <w:top w:val="none" w:sz="0" w:space="0" w:color="auto"/>
                <w:left w:val="none" w:sz="0" w:space="0" w:color="auto"/>
                <w:bottom w:val="none" w:sz="0" w:space="0" w:color="auto"/>
                <w:right w:val="none" w:sz="0" w:space="0" w:color="auto"/>
              </w:divBdr>
            </w:div>
            <w:div w:id="1840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865">
      <w:marLeft w:val="0"/>
      <w:marRight w:val="0"/>
      <w:marTop w:val="0"/>
      <w:marBottom w:val="0"/>
      <w:divBdr>
        <w:top w:val="none" w:sz="0" w:space="0" w:color="auto"/>
        <w:left w:val="none" w:sz="0" w:space="0" w:color="auto"/>
        <w:bottom w:val="none" w:sz="0" w:space="0" w:color="auto"/>
        <w:right w:val="none" w:sz="0" w:space="0" w:color="auto"/>
      </w:divBdr>
      <w:divsChild>
        <w:div w:id="184099951">
          <w:marLeft w:val="0"/>
          <w:marRight w:val="0"/>
          <w:marTop w:val="0"/>
          <w:marBottom w:val="0"/>
          <w:divBdr>
            <w:top w:val="none" w:sz="0" w:space="0" w:color="auto"/>
            <w:left w:val="none" w:sz="0" w:space="0" w:color="auto"/>
            <w:bottom w:val="none" w:sz="0" w:space="0" w:color="auto"/>
            <w:right w:val="none" w:sz="0" w:space="0" w:color="auto"/>
          </w:divBdr>
        </w:div>
      </w:divsChild>
    </w:div>
    <w:div w:id="184099892">
      <w:marLeft w:val="0"/>
      <w:marRight w:val="0"/>
      <w:marTop w:val="0"/>
      <w:marBottom w:val="0"/>
      <w:divBdr>
        <w:top w:val="none" w:sz="0" w:space="0" w:color="auto"/>
        <w:left w:val="none" w:sz="0" w:space="0" w:color="auto"/>
        <w:bottom w:val="none" w:sz="0" w:space="0" w:color="auto"/>
        <w:right w:val="none" w:sz="0" w:space="0" w:color="auto"/>
      </w:divBdr>
    </w:div>
    <w:div w:id="184099894">
      <w:marLeft w:val="0"/>
      <w:marRight w:val="0"/>
      <w:marTop w:val="0"/>
      <w:marBottom w:val="0"/>
      <w:divBdr>
        <w:top w:val="none" w:sz="0" w:space="0" w:color="auto"/>
        <w:left w:val="none" w:sz="0" w:space="0" w:color="auto"/>
        <w:bottom w:val="none" w:sz="0" w:space="0" w:color="auto"/>
        <w:right w:val="none" w:sz="0" w:space="0" w:color="auto"/>
      </w:divBdr>
      <w:divsChild>
        <w:div w:id="184099936">
          <w:marLeft w:val="0"/>
          <w:marRight w:val="0"/>
          <w:marTop w:val="0"/>
          <w:marBottom w:val="0"/>
          <w:divBdr>
            <w:top w:val="none" w:sz="0" w:space="0" w:color="auto"/>
            <w:left w:val="none" w:sz="0" w:space="0" w:color="auto"/>
            <w:bottom w:val="none" w:sz="0" w:space="0" w:color="auto"/>
            <w:right w:val="none" w:sz="0" w:space="0" w:color="auto"/>
          </w:divBdr>
          <w:divsChild>
            <w:div w:id="184099857">
              <w:marLeft w:val="0"/>
              <w:marRight w:val="0"/>
              <w:marTop w:val="0"/>
              <w:marBottom w:val="0"/>
              <w:divBdr>
                <w:top w:val="none" w:sz="0" w:space="0" w:color="auto"/>
                <w:left w:val="none" w:sz="0" w:space="0" w:color="auto"/>
                <w:bottom w:val="none" w:sz="0" w:space="0" w:color="auto"/>
                <w:right w:val="none" w:sz="0" w:space="0" w:color="auto"/>
              </w:divBdr>
            </w:div>
            <w:div w:id="184099878">
              <w:marLeft w:val="0"/>
              <w:marRight w:val="0"/>
              <w:marTop w:val="0"/>
              <w:marBottom w:val="0"/>
              <w:divBdr>
                <w:top w:val="none" w:sz="0" w:space="0" w:color="auto"/>
                <w:left w:val="none" w:sz="0" w:space="0" w:color="auto"/>
                <w:bottom w:val="none" w:sz="0" w:space="0" w:color="auto"/>
                <w:right w:val="none" w:sz="0" w:space="0" w:color="auto"/>
              </w:divBdr>
            </w:div>
            <w:div w:id="184099880">
              <w:marLeft w:val="0"/>
              <w:marRight w:val="0"/>
              <w:marTop w:val="0"/>
              <w:marBottom w:val="0"/>
              <w:divBdr>
                <w:top w:val="none" w:sz="0" w:space="0" w:color="auto"/>
                <w:left w:val="none" w:sz="0" w:space="0" w:color="auto"/>
                <w:bottom w:val="none" w:sz="0" w:space="0" w:color="auto"/>
                <w:right w:val="none" w:sz="0" w:space="0" w:color="auto"/>
              </w:divBdr>
            </w:div>
            <w:div w:id="184099888">
              <w:marLeft w:val="0"/>
              <w:marRight w:val="0"/>
              <w:marTop w:val="0"/>
              <w:marBottom w:val="0"/>
              <w:divBdr>
                <w:top w:val="none" w:sz="0" w:space="0" w:color="auto"/>
                <w:left w:val="none" w:sz="0" w:space="0" w:color="auto"/>
                <w:bottom w:val="none" w:sz="0" w:space="0" w:color="auto"/>
                <w:right w:val="none" w:sz="0" w:space="0" w:color="auto"/>
              </w:divBdr>
            </w:div>
            <w:div w:id="184099896">
              <w:marLeft w:val="0"/>
              <w:marRight w:val="0"/>
              <w:marTop w:val="0"/>
              <w:marBottom w:val="0"/>
              <w:divBdr>
                <w:top w:val="none" w:sz="0" w:space="0" w:color="auto"/>
                <w:left w:val="none" w:sz="0" w:space="0" w:color="auto"/>
                <w:bottom w:val="none" w:sz="0" w:space="0" w:color="auto"/>
                <w:right w:val="none" w:sz="0" w:space="0" w:color="auto"/>
              </w:divBdr>
            </w:div>
            <w:div w:id="1840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03">
      <w:marLeft w:val="0"/>
      <w:marRight w:val="0"/>
      <w:marTop w:val="0"/>
      <w:marBottom w:val="0"/>
      <w:divBdr>
        <w:top w:val="none" w:sz="0" w:space="0" w:color="auto"/>
        <w:left w:val="none" w:sz="0" w:space="0" w:color="auto"/>
        <w:bottom w:val="none" w:sz="0" w:space="0" w:color="auto"/>
        <w:right w:val="none" w:sz="0" w:space="0" w:color="auto"/>
      </w:divBdr>
    </w:div>
    <w:div w:id="184099907">
      <w:marLeft w:val="0"/>
      <w:marRight w:val="0"/>
      <w:marTop w:val="0"/>
      <w:marBottom w:val="0"/>
      <w:divBdr>
        <w:top w:val="none" w:sz="0" w:space="0" w:color="auto"/>
        <w:left w:val="none" w:sz="0" w:space="0" w:color="auto"/>
        <w:bottom w:val="none" w:sz="0" w:space="0" w:color="auto"/>
        <w:right w:val="none" w:sz="0" w:space="0" w:color="auto"/>
      </w:divBdr>
      <w:divsChild>
        <w:div w:id="184099895">
          <w:marLeft w:val="0"/>
          <w:marRight w:val="0"/>
          <w:marTop w:val="0"/>
          <w:marBottom w:val="0"/>
          <w:divBdr>
            <w:top w:val="none" w:sz="0" w:space="0" w:color="auto"/>
            <w:left w:val="none" w:sz="0" w:space="0" w:color="auto"/>
            <w:bottom w:val="none" w:sz="0" w:space="0" w:color="auto"/>
            <w:right w:val="none" w:sz="0" w:space="0" w:color="auto"/>
          </w:divBdr>
          <w:divsChild>
            <w:div w:id="184099864">
              <w:marLeft w:val="0"/>
              <w:marRight w:val="0"/>
              <w:marTop w:val="0"/>
              <w:marBottom w:val="0"/>
              <w:divBdr>
                <w:top w:val="none" w:sz="0" w:space="0" w:color="auto"/>
                <w:left w:val="none" w:sz="0" w:space="0" w:color="auto"/>
                <w:bottom w:val="none" w:sz="0" w:space="0" w:color="auto"/>
                <w:right w:val="none" w:sz="0" w:space="0" w:color="auto"/>
              </w:divBdr>
            </w:div>
            <w:div w:id="184099889">
              <w:marLeft w:val="0"/>
              <w:marRight w:val="0"/>
              <w:marTop w:val="0"/>
              <w:marBottom w:val="0"/>
              <w:divBdr>
                <w:top w:val="none" w:sz="0" w:space="0" w:color="auto"/>
                <w:left w:val="none" w:sz="0" w:space="0" w:color="auto"/>
                <w:bottom w:val="none" w:sz="0" w:space="0" w:color="auto"/>
                <w:right w:val="none" w:sz="0" w:space="0" w:color="auto"/>
              </w:divBdr>
            </w:div>
            <w:div w:id="184099913">
              <w:marLeft w:val="0"/>
              <w:marRight w:val="0"/>
              <w:marTop w:val="0"/>
              <w:marBottom w:val="0"/>
              <w:divBdr>
                <w:top w:val="none" w:sz="0" w:space="0" w:color="auto"/>
                <w:left w:val="none" w:sz="0" w:space="0" w:color="auto"/>
                <w:bottom w:val="none" w:sz="0" w:space="0" w:color="auto"/>
                <w:right w:val="none" w:sz="0" w:space="0" w:color="auto"/>
              </w:divBdr>
            </w:div>
            <w:div w:id="184099916">
              <w:marLeft w:val="0"/>
              <w:marRight w:val="0"/>
              <w:marTop w:val="0"/>
              <w:marBottom w:val="0"/>
              <w:divBdr>
                <w:top w:val="none" w:sz="0" w:space="0" w:color="auto"/>
                <w:left w:val="none" w:sz="0" w:space="0" w:color="auto"/>
                <w:bottom w:val="none" w:sz="0" w:space="0" w:color="auto"/>
                <w:right w:val="none" w:sz="0" w:space="0" w:color="auto"/>
              </w:divBdr>
            </w:div>
            <w:div w:id="184099925">
              <w:marLeft w:val="0"/>
              <w:marRight w:val="0"/>
              <w:marTop w:val="0"/>
              <w:marBottom w:val="0"/>
              <w:divBdr>
                <w:top w:val="none" w:sz="0" w:space="0" w:color="auto"/>
                <w:left w:val="none" w:sz="0" w:space="0" w:color="auto"/>
                <w:bottom w:val="none" w:sz="0" w:space="0" w:color="auto"/>
                <w:right w:val="none" w:sz="0" w:space="0" w:color="auto"/>
              </w:divBdr>
            </w:div>
            <w:div w:id="184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10">
      <w:marLeft w:val="0"/>
      <w:marRight w:val="0"/>
      <w:marTop w:val="0"/>
      <w:marBottom w:val="0"/>
      <w:divBdr>
        <w:top w:val="none" w:sz="0" w:space="0" w:color="auto"/>
        <w:left w:val="none" w:sz="0" w:space="0" w:color="auto"/>
        <w:bottom w:val="none" w:sz="0" w:space="0" w:color="auto"/>
        <w:right w:val="none" w:sz="0" w:space="0" w:color="auto"/>
      </w:divBdr>
      <w:divsChild>
        <w:div w:id="184099861">
          <w:marLeft w:val="0"/>
          <w:marRight w:val="0"/>
          <w:marTop w:val="0"/>
          <w:marBottom w:val="0"/>
          <w:divBdr>
            <w:top w:val="none" w:sz="0" w:space="0" w:color="auto"/>
            <w:left w:val="none" w:sz="0" w:space="0" w:color="auto"/>
            <w:bottom w:val="none" w:sz="0" w:space="0" w:color="auto"/>
            <w:right w:val="none" w:sz="0" w:space="0" w:color="auto"/>
          </w:divBdr>
        </w:div>
      </w:divsChild>
    </w:div>
    <w:div w:id="184099914">
      <w:marLeft w:val="0"/>
      <w:marRight w:val="0"/>
      <w:marTop w:val="0"/>
      <w:marBottom w:val="0"/>
      <w:divBdr>
        <w:top w:val="none" w:sz="0" w:space="0" w:color="auto"/>
        <w:left w:val="none" w:sz="0" w:space="0" w:color="auto"/>
        <w:bottom w:val="none" w:sz="0" w:space="0" w:color="auto"/>
        <w:right w:val="none" w:sz="0" w:space="0" w:color="auto"/>
      </w:divBdr>
      <w:divsChild>
        <w:div w:id="184099902">
          <w:marLeft w:val="0"/>
          <w:marRight w:val="0"/>
          <w:marTop w:val="0"/>
          <w:marBottom w:val="0"/>
          <w:divBdr>
            <w:top w:val="none" w:sz="0" w:space="0" w:color="auto"/>
            <w:left w:val="none" w:sz="0" w:space="0" w:color="auto"/>
            <w:bottom w:val="none" w:sz="0" w:space="0" w:color="auto"/>
            <w:right w:val="none" w:sz="0" w:space="0" w:color="auto"/>
          </w:divBdr>
          <w:divsChild>
            <w:div w:id="184099866">
              <w:marLeft w:val="0"/>
              <w:marRight w:val="0"/>
              <w:marTop w:val="0"/>
              <w:marBottom w:val="0"/>
              <w:divBdr>
                <w:top w:val="none" w:sz="0" w:space="0" w:color="auto"/>
                <w:left w:val="none" w:sz="0" w:space="0" w:color="auto"/>
                <w:bottom w:val="none" w:sz="0" w:space="0" w:color="auto"/>
                <w:right w:val="none" w:sz="0" w:space="0" w:color="auto"/>
              </w:divBdr>
            </w:div>
            <w:div w:id="184099869">
              <w:marLeft w:val="0"/>
              <w:marRight w:val="0"/>
              <w:marTop w:val="0"/>
              <w:marBottom w:val="0"/>
              <w:divBdr>
                <w:top w:val="none" w:sz="0" w:space="0" w:color="auto"/>
                <w:left w:val="none" w:sz="0" w:space="0" w:color="auto"/>
                <w:bottom w:val="none" w:sz="0" w:space="0" w:color="auto"/>
                <w:right w:val="none" w:sz="0" w:space="0" w:color="auto"/>
              </w:divBdr>
            </w:div>
            <w:div w:id="184099872">
              <w:marLeft w:val="0"/>
              <w:marRight w:val="0"/>
              <w:marTop w:val="0"/>
              <w:marBottom w:val="0"/>
              <w:divBdr>
                <w:top w:val="none" w:sz="0" w:space="0" w:color="auto"/>
                <w:left w:val="none" w:sz="0" w:space="0" w:color="auto"/>
                <w:bottom w:val="none" w:sz="0" w:space="0" w:color="auto"/>
                <w:right w:val="none" w:sz="0" w:space="0" w:color="auto"/>
              </w:divBdr>
            </w:div>
            <w:div w:id="184099877">
              <w:marLeft w:val="0"/>
              <w:marRight w:val="0"/>
              <w:marTop w:val="0"/>
              <w:marBottom w:val="0"/>
              <w:divBdr>
                <w:top w:val="none" w:sz="0" w:space="0" w:color="auto"/>
                <w:left w:val="none" w:sz="0" w:space="0" w:color="auto"/>
                <w:bottom w:val="none" w:sz="0" w:space="0" w:color="auto"/>
                <w:right w:val="none" w:sz="0" w:space="0" w:color="auto"/>
              </w:divBdr>
            </w:div>
            <w:div w:id="184099912">
              <w:marLeft w:val="0"/>
              <w:marRight w:val="0"/>
              <w:marTop w:val="0"/>
              <w:marBottom w:val="0"/>
              <w:divBdr>
                <w:top w:val="none" w:sz="0" w:space="0" w:color="auto"/>
                <w:left w:val="none" w:sz="0" w:space="0" w:color="auto"/>
                <w:bottom w:val="none" w:sz="0" w:space="0" w:color="auto"/>
                <w:right w:val="none" w:sz="0" w:space="0" w:color="auto"/>
              </w:divBdr>
            </w:div>
            <w:div w:id="184099915">
              <w:marLeft w:val="0"/>
              <w:marRight w:val="0"/>
              <w:marTop w:val="0"/>
              <w:marBottom w:val="0"/>
              <w:divBdr>
                <w:top w:val="none" w:sz="0" w:space="0" w:color="auto"/>
                <w:left w:val="none" w:sz="0" w:space="0" w:color="auto"/>
                <w:bottom w:val="none" w:sz="0" w:space="0" w:color="auto"/>
                <w:right w:val="none" w:sz="0" w:space="0" w:color="auto"/>
              </w:divBdr>
            </w:div>
            <w:div w:id="184099917">
              <w:marLeft w:val="0"/>
              <w:marRight w:val="0"/>
              <w:marTop w:val="0"/>
              <w:marBottom w:val="0"/>
              <w:divBdr>
                <w:top w:val="none" w:sz="0" w:space="0" w:color="auto"/>
                <w:left w:val="none" w:sz="0" w:space="0" w:color="auto"/>
                <w:bottom w:val="none" w:sz="0" w:space="0" w:color="auto"/>
                <w:right w:val="none" w:sz="0" w:space="0" w:color="auto"/>
              </w:divBdr>
            </w:div>
            <w:div w:id="1840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18">
      <w:marLeft w:val="0"/>
      <w:marRight w:val="0"/>
      <w:marTop w:val="0"/>
      <w:marBottom w:val="0"/>
      <w:divBdr>
        <w:top w:val="none" w:sz="0" w:space="0" w:color="auto"/>
        <w:left w:val="none" w:sz="0" w:space="0" w:color="auto"/>
        <w:bottom w:val="none" w:sz="0" w:space="0" w:color="auto"/>
        <w:right w:val="none" w:sz="0" w:space="0" w:color="auto"/>
      </w:divBdr>
      <w:divsChild>
        <w:div w:id="184099928">
          <w:marLeft w:val="0"/>
          <w:marRight w:val="0"/>
          <w:marTop w:val="0"/>
          <w:marBottom w:val="0"/>
          <w:divBdr>
            <w:top w:val="none" w:sz="0" w:space="0" w:color="auto"/>
            <w:left w:val="none" w:sz="0" w:space="0" w:color="auto"/>
            <w:bottom w:val="none" w:sz="0" w:space="0" w:color="auto"/>
            <w:right w:val="none" w:sz="0" w:space="0" w:color="auto"/>
          </w:divBdr>
          <w:divsChild>
            <w:div w:id="184099858">
              <w:marLeft w:val="0"/>
              <w:marRight w:val="0"/>
              <w:marTop w:val="0"/>
              <w:marBottom w:val="0"/>
              <w:divBdr>
                <w:top w:val="none" w:sz="0" w:space="0" w:color="auto"/>
                <w:left w:val="none" w:sz="0" w:space="0" w:color="auto"/>
                <w:bottom w:val="none" w:sz="0" w:space="0" w:color="auto"/>
                <w:right w:val="none" w:sz="0" w:space="0" w:color="auto"/>
              </w:divBdr>
            </w:div>
            <w:div w:id="184099874">
              <w:marLeft w:val="0"/>
              <w:marRight w:val="0"/>
              <w:marTop w:val="0"/>
              <w:marBottom w:val="0"/>
              <w:divBdr>
                <w:top w:val="none" w:sz="0" w:space="0" w:color="auto"/>
                <w:left w:val="none" w:sz="0" w:space="0" w:color="auto"/>
                <w:bottom w:val="none" w:sz="0" w:space="0" w:color="auto"/>
                <w:right w:val="none" w:sz="0" w:space="0" w:color="auto"/>
              </w:divBdr>
            </w:div>
            <w:div w:id="184099883">
              <w:marLeft w:val="0"/>
              <w:marRight w:val="0"/>
              <w:marTop w:val="0"/>
              <w:marBottom w:val="0"/>
              <w:divBdr>
                <w:top w:val="none" w:sz="0" w:space="0" w:color="auto"/>
                <w:left w:val="none" w:sz="0" w:space="0" w:color="auto"/>
                <w:bottom w:val="none" w:sz="0" w:space="0" w:color="auto"/>
                <w:right w:val="none" w:sz="0" w:space="0" w:color="auto"/>
              </w:divBdr>
            </w:div>
            <w:div w:id="184099891">
              <w:marLeft w:val="0"/>
              <w:marRight w:val="0"/>
              <w:marTop w:val="0"/>
              <w:marBottom w:val="0"/>
              <w:divBdr>
                <w:top w:val="none" w:sz="0" w:space="0" w:color="auto"/>
                <w:left w:val="none" w:sz="0" w:space="0" w:color="auto"/>
                <w:bottom w:val="none" w:sz="0" w:space="0" w:color="auto"/>
                <w:right w:val="none" w:sz="0" w:space="0" w:color="auto"/>
              </w:divBdr>
            </w:div>
            <w:div w:id="184099898">
              <w:marLeft w:val="0"/>
              <w:marRight w:val="0"/>
              <w:marTop w:val="0"/>
              <w:marBottom w:val="0"/>
              <w:divBdr>
                <w:top w:val="none" w:sz="0" w:space="0" w:color="auto"/>
                <w:left w:val="none" w:sz="0" w:space="0" w:color="auto"/>
                <w:bottom w:val="none" w:sz="0" w:space="0" w:color="auto"/>
                <w:right w:val="none" w:sz="0" w:space="0" w:color="auto"/>
              </w:divBdr>
            </w:div>
            <w:div w:id="184099900">
              <w:marLeft w:val="0"/>
              <w:marRight w:val="0"/>
              <w:marTop w:val="0"/>
              <w:marBottom w:val="0"/>
              <w:divBdr>
                <w:top w:val="none" w:sz="0" w:space="0" w:color="auto"/>
                <w:left w:val="none" w:sz="0" w:space="0" w:color="auto"/>
                <w:bottom w:val="none" w:sz="0" w:space="0" w:color="auto"/>
                <w:right w:val="none" w:sz="0" w:space="0" w:color="auto"/>
              </w:divBdr>
            </w:div>
            <w:div w:id="184099906">
              <w:marLeft w:val="0"/>
              <w:marRight w:val="0"/>
              <w:marTop w:val="0"/>
              <w:marBottom w:val="0"/>
              <w:divBdr>
                <w:top w:val="none" w:sz="0" w:space="0" w:color="auto"/>
                <w:left w:val="none" w:sz="0" w:space="0" w:color="auto"/>
                <w:bottom w:val="none" w:sz="0" w:space="0" w:color="auto"/>
                <w:right w:val="none" w:sz="0" w:space="0" w:color="auto"/>
              </w:divBdr>
            </w:div>
            <w:div w:id="184099909">
              <w:marLeft w:val="0"/>
              <w:marRight w:val="0"/>
              <w:marTop w:val="0"/>
              <w:marBottom w:val="0"/>
              <w:divBdr>
                <w:top w:val="none" w:sz="0" w:space="0" w:color="auto"/>
                <w:left w:val="none" w:sz="0" w:space="0" w:color="auto"/>
                <w:bottom w:val="none" w:sz="0" w:space="0" w:color="auto"/>
                <w:right w:val="none" w:sz="0" w:space="0" w:color="auto"/>
              </w:divBdr>
            </w:div>
            <w:div w:id="184099923">
              <w:marLeft w:val="0"/>
              <w:marRight w:val="0"/>
              <w:marTop w:val="0"/>
              <w:marBottom w:val="0"/>
              <w:divBdr>
                <w:top w:val="none" w:sz="0" w:space="0" w:color="auto"/>
                <w:left w:val="none" w:sz="0" w:space="0" w:color="auto"/>
                <w:bottom w:val="none" w:sz="0" w:space="0" w:color="auto"/>
                <w:right w:val="none" w:sz="0" w:space="0" w:color="auto"/>
              </w:divBdr>
            </w:div>
            <w:div w:id="184099930">
              <w:marLeft w:val="0"/>
              <w:marRight w:val="0"/>
              <w:marTop w:val="0"/>
              <w:marBottom w:val="0"/>
              <w:divBdr>
                <w:top w:val="none" w:sz="0" w:space="0" w:color="auto"/>
                <w:left w:val="none" w:sz="0" w:space="0" w:color="auto"/>
                <w:bottom w:val="none" w:sz="0" w:space="0" w:color="auto"/>
                <w:right w:val="none" w:sz="0" w:space="0" w:color="auto"/>
              </w:divBdr>
            </w:div>
            <w:div w:id="1840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20">
      <w:marLeft w:val="0"/>
      <w:marRight w:val="0"/>
      <w:marTop w:val="0"/>
      <w:marBottom w:val="0"/>
      <w:divBdr>
        <w:top w:val="none" w:sz="0" w:space="0" w:color="auto"/>
        <w:left w:val="none" w:sz="0" w:space="0" w:color="auto"/>
        <w:bottom w:val="none" w:sz="0" w:space="0" w:color="auto"/>
        <w:right w:val="none" w:sz="0" w:space="0" w:color="auto"/>
      </w:divBdr>
    </w:div>
    <w:div w:id="184099927">
      <w:marLeft w:val="0"/>
      <w:marRight w:val="0"/>
      <w:marTop w:val="0"/>
      <w:marBottom w:val="0"/>
      <w:divBdr>
        <w:top w:val="none" w:sz="0" w:space="0" w:color="auto"/>
        <w:left w:val="none" w:sz="0" w:space="0" w:color="auto"/>
        <w:bottom w:val="none" w:sz="0" w:space="0" w:color="auto"/>
        <w:right w:val="none" w:sz="0" w:space="0" w:color="auto"/>
      </w:divBdr>
      <w:divsChild>
        <w:div w:id="184099899">
          <w:marLeft w:val="0"/>
          <w:marRight w:val="0"/>
          <w:marTop w:val="0"/>
          <w:marBottom w:val="0"/>
          <w:divBdr>
            <w:top w:val="none" w:sz="0" w:space="0" w:color="auto"/>
            <w:left w:val="none" w:sz="0" w:space="0" w:color="auto"/>
            <w:bottom w:val="none" w:sz="0" w:space="0" w:color="auto"/>
            <w:right w:val="none" w:sz="0" w:space="0" w:color="auto"/>
          </w:divBdr>
          <w:divsChild>
            <w:div w:id="184099919">
              <w:marLeft w:val="0"/>
              <w:marRight w:val="0"/>
              <w:marTop w:val="0"/>
              <w:marBottom w:val="0"/>
              <w:divBdr>
                <w:top w:val="none" w:sz="0" w:space="0" w:color="auto"/>
                <w:left w:val="none" w:sz="0" w:space="0" w:color="auto"/>
                <w:bottom w:val="none" w:sz="0" w:space="0" w:color="auto"/>
                <w:right w:val="none" w:sz="0" w:space="0" w:color="auto"/>
              </w:divBdr>
            </w:div>
            <w:div w:id="1840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31">
      <w:marLeft w:val="0"/>
      <w:marRight w:val="0"/>
      <w:marTop w:val="0"/>
      <w:marBottom w:val="0"/>
      <w:divBdr>
        <w:top w:val="none" w:sz="0" w:space="0" w:color="auto"/>
        <w:left w:val="none" w:sz="0" w:space="0" w:color="auto"/>
        <w:bottom w:val="none" w:sz="0" w:space="0" w:color="auto"/>
        <w:right w:val="none" w:sz="0" w:space="0" w:color="auto"/>
      </w:divBdr>
    </w:div>
    <w:div w:id="184099935">
      <w:marLeft w:val="0"/>
      <w:marRight w:val="0"/>
      <w:marTop w:val="0"/>
      <w:marBottom w:val="0"/>
      <w:divBdr>
        <w:top w:val="none" w:sz="0" w:space="0" w:color="auto"/>
        <w:left w:val="none" w:sz="0" w:space="0" w:color="auto"/>
        <w:bottom w:val="none" w:sz="0" w:space="0" w:color="auto"/>
        <w:right w:val="none" w:sz="0" w:space="0" w:color="auto"/>
      </w:divBdr>
      <w:divsChild>
        <w:div w:id="184099934">
          <w:marLeft w:val="0"/>
          <w:marRight w:val="0"/>
          <w:marTop w:val="0"/>
          <w:marBottom w:val="0"/>
          <w:divBdr>
            <w:top w:val="none" w:sz="0" w:space="0" w:color="auto"/>
            <w:left w:val="none" w:sz="0" w:space="0" w:color="auto"/>
            <w:bottom w:val="none" w:sz="0" w:space="0" w:color="auto"/>
            <w:right w:val="none" w:sz="0" w:space="0" w:color="auto"/>
          </w:divBdr>
          <w:divsChild>
            <w:div w:id="184099870">
              <w:marLeft w:val="0"/>
              <w:marRight w:val="0"/>
              <w:marTop w:val="0"/>
              <w:marBottom w:val="0"/>
              <w:divBdr>
                <w:top w:val="none" w:sz="0" w:space="0" w:color="auto"/>
                <w:left w:val="none" w:sz="0" w:space="0" w:color="auto"/>
                <w:bottom w:val="none" w:sz="0" w:space="0" w:color="auto"/>
                <w:right w:val="none" w:sz="0" w:space="0" w:color="auto"/>
              </w:divBdr>
            </w:div>
            <w:div w:id="184099873">
              <w:marLeft w:val="0"/>
              <w:marRight w:val="0"/>
              <w:marTop w:val="0"/>
              <w:marBottom w:val="0"/>
              <w:divBdr>
                <w:top w:val="none" w:sz="0" w:space="0" w:color="auto"/>
                <w:left w:val="none" w:sz="0" w:space="0" w:color="auto"/>
                <w:bottom w:val="none" w:sz="0" w:space="0" w:color="auto"/>
                <w:right w:val="none" w:sz="0" w:space="0" w:color="auto"/>
              </w:divBdr>
            </w:div>
            <w:div w:id="184099876">
              <w:marLeft w:val="0"/>
              <w:marRight w:val="0"/>
              <w:marTop w:val="0"/>
              <w:marBottom w:val="0"/>
              <w:divBdr>
                <w:top w:val="none" w:sz="0" w:space="0" w:color="auto"/>
                <w:left w:val="none" w:sz="0" w:space="0" w:color="auto"/>
                <w:bottom w:val="none" w:sz="0" w:space="0" w:color="auto"/>
                <w:right w:val="none" w:sz="0" w:space="0" w:color="auto"/>
              </w:divBdr>
            </w:div>
            <w:div w:id="184099884">
              <w:marLeft w:val="0"/>
              <w:marRight w:val="0"/>
              <w:marTop w:val="0"/>
              <w:marBottom w:val="0"/>
              <w:divBdr>
                <w:top w:val="none" w:sz="0" w:space="0" w:color="auto"/>
                <w:left w:val="none" w:sz="0" w:space="0" w:color="auto"/>
                <w:bottom w:val="none" w:sz="0" w:space="0" w:color="auto"/>
                <w:right w:val="none" w:sz="0" w:space="0" w:color="auto"/>
              </w:divBdr>
            </w:div>
            <w:div w:id="184099908">
              <w:marLeft w:val="0"/>
              <w:marRight w:val="0"/>
              <w:marTop w:val="0"/>
              <w:marBottom w:val="0"/>
              <w:divBdr>
                <w:top w:val="none" w:sz="0" w:space="0" w:color="auto"/>
                <w:left w:val="none" w:sz="0" w:space="0" w:color="auto"/>
                <w:bottom w:val="none" w:sz="0" w:space="0" w:color="auto"/>
                <w:right w:val="none" w:sz="0" w:space="0" w:color="auto"/>
              </w:divBdr>
            </w:div>
            <w:div w:id="184099922">
              <w:marLeft w:val="0"/>
              <w:marRight w:val="0"/>
              <w:marTop w:val="0"/>
              <w:marBottom w:val="0"/>
              <w:divBdr>
                <w:top w:val="none" w:sz="0" w:space="0" w:color="auto"/>
                <w:left w:val="none" w:sz="0" w:space="0" w:color="auto"/>
                <w:bottom w:val="none" w:sz="0" w:space="0" w:color="auto"/>
                <w:right w:val="none" w:sz="0" w:space="0" w:color="auto"/>
              </w:divBdr>
            </w:div>
            <w:div w:id="184099937">
              <w:marLeft w:val="0"/>
              <w:marRight w:val="0"/>
              <w:marTop w:val="0"/>
              <w:marBottom w:val="0"/>
              <w:divBdr>
                <w:top w:val="none" w:sz="0" w:space="0" w:color="auto"/>
                <w:left w:val="none" w:sz="0" w:space="0" w:color="auto"/>
                <w:bottom w:val="none" w:sz="0" w:space="0" w:color="auto"/>
                <w:right w:val="none" w:sz="0" w:space="0" w:color="auto"/>
              </w:divBdr>
            </w:div>
            <w:div w:id="184099940">
              <w:marLeft w:val="0"/>
              <w:marRight w:val="0"/>
              <w:marTop w:val="0"/>
              <w:marBottom w:val="0"/>
              <w:divBdr>
                <w:top w:val="none" w:sz="0" w:space="0" w:color="auto"/>
                <w:left w:val="none" w:sz="0" w:space="0" w:color="auto"/>
                <w:bottom w:val="none" w:sz="0" w:space="0" w:color="auto"/>
                <w:right w:val="none" w:sz="0" w:space="0" w:color="auto"/>
              </w:divBdr>
            </w:div>
            <w:div w:id="1840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41">
      <w:marLeft w:val="0"/>
      <w:marRight w:val="0"/>
      <w:marTop w:val="0"/>
      <w:marBottom w:val="0"/>
      <w:divBdr>
        <w:top w:val="none" w:sz="0" w:space="0" w:color="auto"/>
        <w:left w:val="none" w:sz="0" w:space="0" w:color="auto"/>
        <w:bottom w:val="none" w:sz="0" w:space="0" w:color="auto"/>
        <w:right w:val="none" w:sz="0" w:space="0" w:color="auto"/>
      </w:divBdr>
    </w:div>
    <w:div w:id="184099944">
      <w:marLeft w:val="0"/>
      <w:marRight w:val="0"/>
      <w:marTop w:val="0"/>
      <w:marBottom w:val="0"/>
      <w:divBdr>
        <w:top w:val="none" w:sz="0" w:space="0" w:color="auto"/>
        <w:left w:val="none" w:sz="0" w:space="0" w:color="auto"/>
        <w:bottom w:val="none" w:sz="0" w:space="0" w:color="auto"/>
        <w:right w:val="none" w:sz="0" w:space="0" w:color="auto"/>
      </w:divBdr>
      <w:divsChild>
        <w:div w:id="184099901">
          <w:marLeft w:val="0"/>
          <w:marRight w:val="0"/>
          <w:marTop w:val="0"/>
          <w:marBottom w:val="0"/>
          <w:divBdr>
            <w:top w:val="none" w:sz="0" w:space="0" w:color="auto"/>
            <w:left w:val="none" w:sz="0" w:space="0" w:color="auto"/>
            <w:bottom w:val="none" w:sz="0" w:space="0" w:color="auto"/>
            <w:right w:val="none" w:sz="0" w:space="0" w:color="auto"/>
          </w:divBdr>
        </w:div>
      </w:divsChild>
    </w:div>
    <w:div w:id="184099947">
      <w:marLeft w:val="0"/>
      <w:marRight w:val="0"/>
      <w:marTop w:val="0"/>
      <w:marBottom w:val="0"/>
      <w:divBdr>
        <w:top w:val="none" w:sz="0" w:space="0" w:color="auto"/>
        <w:left w:val="none" w:sz="0" w:space="0" w:color="auto"/>
        <w:bottom w:val="none" w:sz="0" w:space="0" w:color="auto"/>
        <w:right w:val="none" w:sz="0" w:space="0" w:color="auto"/>
      </w:divBdr>
      <w:divsChild>
        <w:div w:id="184099933">
          <w:marLeft w:val="0"/>
          <w:marRight w:val="0"/>
          <w:marTop w:val="0"/>
          <w:marBottom w:val="0"/>
          <w:divBdr>
            <w:top w:val="none" w:sz="0" w:space="0" w:color="auto"/>
            <w:left w:val="none" w:sz="0" w:space="0" w:color="auto"/>
            <w:bottom w:val="none" w:sz="0" w:space="0" w:color="auto"/>
            <w:right w:val="none" w:sz="0" w:space="0" w:color="auto"/>
          </w:divBdr>
          <w:divsChild>
            <w:div w:id="184099875">
              <w:marLeft w:val="0"/>
              <w:marRight w:val="0"/>
              <w:marTop w:val="0"/>
              <w:marBottom w:val="0"/>
              <w:divBdr>
                <w:top w:val="none" w:sz="0" w:space="0" w:color="auto"/>
                <w:left w:val="none" w:sz="0" w:space="0" w:color="auto"/>
                <w:bottom w:val="none" w:sz="0" w:space="0" w:color="auto"/>
                <w:right w:val="none" w:sz="0" w:space="0" w:color="auto"/>
              </w:divBdr>
            </w:div>
            <w:div w:id="184099881">
              <w:marLeft w:val="0"/>
              <w:marRight w:val="0"/>
              <w:marTop w:val="0"/>
              <w:marBottom w:val="0"/>
              <w:divBdr>
                <w:top w:val="none" w:sz="0" w:space="0" w:color="auto"/>
                <w:left w:val="none" w:sz="0" w:space="0" w:color="auto"/>
                <w:bottom w:val="none" w:sz="0" w:space="0" w:color="auto"/>
                <w:right w:val="none" w:sz="0" w:space="0" w:color="auto"/>
              </w:divBdr>
            </w:div>
            <w:div w:id="184099893">
              <w:marLeft w:val="0"/>
              <w:marRight w:val="0"/>
              <w:marTop w:val="0"/>
              <w:marBottom w:val="0"/>
              <w:divBdr>
                <w:top w:val="none" w:sz="0" w:space="0" w:color="auto"/>
                <w:left w:val="none" w:sz="0" w:space="0" w:color="auto"/>
                <w:bottom w:val="none" w:sz="0" w:space="0" w:color="auto"/>
                <w:right w:val="none" w:sz="0" w:space="0" w:color="auto"/>
              </w:divBdr>
            </w:div>
            <w:div w:id="184099905">
              <w:marLeft w:val="0"/>
              <w:marRight w:val="0"/>
              <w:marTop w:val="0"/>
              <w:marBottom w:val="0"/>
              <w:divBdr>
                <w:top w:val="none" w:sz="0" w:space="0" w:color="auto"/>
                <w:left w:val="none" w:sz="0" w:space="0" w:color="auto"/>
                <w:bottom w:val="none" w:sz="0" w:space="0" w:color="auto"/>
                <w:right w:val="none" w:sz="0" w:space="0" w:color="auto"/>
              </w:divBdr>
            </w:div>
            <w:div w:id="184099921">
              <w:marLeft w:val="0"/>
              <w:marRight w:val="0"/>
              <w:marTop w:val="0"/>
              <w:marBottom w:val="0"/>
              <w:divBdr>
                <w:top w:val="none" w:sz="0" w:space="0" w:color="auto"/>
                <w:left w:val="none" w:sz="0" w:space="0" w:color="auto"/>
                <w:bottom w:val="none" w:sz="0" w:space="0" w:color="auto"/>
                <w:right w:val="none" w:sz="0" w:space="0" w:color="auto"/>
              </w:divBdr>
            </w:div>
            <w:div w:id="1840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52">
      <w:marLeft w:val="0"/>
      <w:marRight w:val="0"/>
      <w:marTop w:val="0"/>
      <w:marBottom w:val="0"/>
      <w:divBdr>
        <w:top w:val="none" w:sz="0" w:space="0" w:color="auto"/>
        <w:left w:val="none" w:sz="0" w:space="0" w:color="auto"/>
        <w:bottom w:val="none" w:sz="0" w:space="0" w:color="auto"/>
        <w:right w:val="none" w:sz="0" w:space="0" w:color="auto"/>
      </w:divBdr>
    </w:div>
    <w:div w:id="403259919">
      <w:bodyDiv w:val="1"/>
      <w:marLeft w:val="0"/>
      <w:marRight w:val="0"/>
      <w:marTop w:val="0"/>
      <w:marBottom w:val="0"/>
      <w:divBdr>
        <w:top w:val="none" w:sz="0" w:space="0" w:color="auto"/>
        <w:left w:val="none" w:sz="0" w:space="0" w:color="auto"/>
        <w:bottom w:val="none" w:sz="0" w:space="0" w:color="auto"/>
        <w:right w:val="none" w:sz="0" w:space="0" w:color="auto"/>
      </w:divBdr>
    </w:div>
    <w:div w:id="448204953">
      <w:bodyDiv w:val="1"/>
      <w:marLeft w:val="0"/>
      <w:marRight w:val="0"/>
      <w:marTop w:val="0"/>
      <w:marBottom w:val="0"/>
      <w:divBdr>
        <w:top w:val="none" w:sz="0" w:space="0" w:color="auto"/>
        <w:left w:val="none" w:sz="0" w:space="0" w:color="auto"/>
        <w:bottom w:val="none" w:sz="0" w:space="0" w:color="auto"/>
        <w:right w:val="none" w:sz="0" w:space="0" w:color="auto"/>
      </w:divBdr>
    </w:div>
    <w:div w:id="514347363">
      <w:bodyDiv w:val="1"/>
      <w:marLeft w:val="0"/>
      <w:marRight w:val="0"/>
      <w:marTop w:val="0"/>
      <w:marBottom w:val="0"/>
      <w:divBdr>
        <w:top w:val="none" w:sz="0" w:space="0" w:color="auto"/>
        <w:left w:val="none" w:sz="0" w:space="0" w:color="auto"/>
        <w:bottom w:val="none" w:sz="0" w:space="0" w:color="auto"/>
        <w:right w:val="none" w:sz="0" w:space="0" w:color="auto"/>
      </w:divBdr>
    </w:div>
    <w:div w:id="827674765">
      <w:bodyDiv w:val="1"/>
      <w:marLeft w:val="0"/>
      <w:marRight w:val="0"/>
      <w:marTop w:val="0"/>
      <w:marBottom w:val="0"/>
      <w:divBdr>
        <w:top w:val="none" w:sz="0" w:space="0" w:color="auto"/>
        <w:left w:val="none" w:sz="0" w:space="0" w:color="auto"/>
        <w:bottom w:val="none" w:sz="0" w:space="0" w:color="auto"/>
        <w:right w:val="none" w:sz="0" w:space="0" w:color="auto"/>
      </w:divBdr>
    </w:div>
    <w:div w:id="1227572659">
      <w:bodyDiv w:val="1"/>
      <w:marLeft w:val="0"/>
      <w:marRight w:val="0"/>
      <w:marTop w:val="0"/>
      <w:marBottom w:val="0"/>
      <w:divBdr>
        <w:top w:val="none" w:sz="0" w:space="0" w:color="auto"/>
        <w:left w:val="none" w:sz="0" w:space="0" w:color="auto"/>
        <w:bottom w:val="none" w:sz="0" w:space="0" w:color="auto"/>
        <w:right w:val="none" w:sz="0" w:space="0" w:color="auto"/>
      </w:divBdr>
    </w:div>
    <w:div w:id="1346906574">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833330986">
      <w:bodyDiv w:val="1"/>
      <w:marLeft w:val="0"/>
      <w:marRight w:val="0"/>
      <w:marTop w:val="0"/>
      <w:marBottom w:val="0"/>
      <w:divBdr>
        <w:top w:val="none" w:sz="0" w:space="0" w:color="auto"/>
        <w:left w:val="none" w:sz="0" w:space="0" w:color="auto"/>
        <w:bottom w:val="none" w:sz="0" w:space="0" w:color="auto"/>
        <w:right w:val="none" w:sz="0" w:space="0" w:color="auto"/>
      </w:divBdr>
    </w:div>
    <w:div w:id="1882477415">
      <w:bodyDiv w:val="1"/>
      <w:marLeft w:val="0"/>
      <w:marRight w:val="0"/>
      <w:marTop w:val="0"/>
      <w:marBottom w:val="0"/>
      <w:divBdr>
        <w:top w:val="none" w:sz="0" w:space="0" w:color="auto"/>
        <w:left w:val="none" w:sz="0" w:space="0" w:color="auto"/>
        <w:bottom w:val="none" w:sz="0" w:space="0" w:color="auto"/>
        <w:right w:val="none" w:sz="0" w:space="0" w:color="auto"/>
      </w:divBdr>
      <w:divsChild>
        <w:div w:id="109398543">
          <w:marLeft w:val="0"/>
          <w:marRight w:val="0"/>
          <w:marTop w:val="0"/>
          <w:marBottom w:val="0"/>
          <w:divBdr>
            <w:top w:val="none" w:sz="0" w:space="0" w:color="auto"/>
            <w:left w:val="none" w:sz="0" w:space="0" w:color="auto"/>
            <w:bottom w:val="none" w:sz="0" w:space="0" w:color="auto"/>
            <w:right w:val="none" w:sz="0" w:space="0" w:color="auto"/>
          </w:divBdr>
        </w:div>
        <w:div w:id="401490116">
          <w:marLeft w:val="0"/>
          <w:marRight w:val="0"/>
          <w:marTop w:val="0"/>
          <w:marBottom w:val="0"/>
          <w:divBdr>
            <w:top w:val="none" w:sz="0" w:space="0" w:color="auto"/>
            <w:left w:val="none" w:sz="0" w:space="0" w:color="auto"/>
            <w:bottom w:val="none" w:sz="0" w:space="0" w:color="auto"/>
            <w:right w:val="none" w:sz="0" w:space="0" w:color="auto"/>
          </w:divBdr>
        </w:div>
        <w:div w:id="776485987">
          <w:marLeft w:val="0"/>
          <w:marRight w:val="0"/>
          <w:marTop w:val="0"/>
          <w:marBottom w:val="0"/>
          <w:divBdr>
            <w:top w:val="none" w:sz="0" w:space="0" w:color="auto"/>
            <w:left w:val="none" w:sz="0" w:space="0" w:color="auto"/>
            <w:bottom w:val="none" w:sz="0" w:space="0" w:color="auto"/>
            <w:right w:val="none" w:sz="0" w:space="0" w:color="auto"/>
          </w:divBdr>
        </w:div>
        <w:div w:id="888229796">
          <w:marLeft w:val="0"/>
          <w:marRight w:val="0"/>
          <w:marTop w:val="0"/>
          <w:marBottom w:val="0"/>
          <w:divBdr>
            <w:top w:val="none" w:sz="0" w:space="0" w:color="auto"/>
            <w:left w:val="none" w:sz="0" w:space="0" w:color="auto"/>
            <w:bottom w:val="none" w:sz="0" w:space="0" w:color="auto"/>
            <w:right w:val="none" w:sz="0" w:space="0" w:color="auto"/>
          </w:divBdr>
        </w:div>
        <w:div w:id="938752346">
          <w:marLeft w:val="0"/>
          <w:marRight w:val="0"/>
          <w:marTop w:val="0"/>
          <w:marBottom w:val="0"/>
          <w:divBdr>
            <w:top w:val="none" w:sz="0" w:space="0" w:color="auto"/>
            <w:left w:val="none" w:sz="0" w:space="0" w:color="auto"/>
            <w:bottom w:val="none" w:sz="0" w:space="0" w:color="auto"/>
            <w:right w:val="none" w:sz="0" w:space="0" w:color="auto"/>
          </w:divBdr>
        </w:div>
        <w:div w:id="990408699">
          <w:marLeft w:val="0"/>
          <w:marRight w:val="0"/>
          <w:marTop w:val="0"/>
          <w:marBottom w:val="0"/>
          <w:divBdr>
            <w:top w:val="none" w:sz="0" w:space="0" w:color="auto"/>
            <w:left w:val="none" w:sz="0" w:space="0" w:color="auto"/>
            <w:bottom w:val="none" w:sz="0" w:space="0" w:color="auto"/>
            <w:right w:val="none" w:sz="0" w:space="0" w:color="auto"/>
          </w:divBdr>
        </w:div>
        <w:div w:id="1010788952">
          <w:marLeft w:val="0"/>
          <w:marRight w:val="0"/>
          <w:marTop w:val="0"/>
          <w:marBottom w:val="0"/>
          <w:divBdr>
            <w:top w:val="none" w:sz="0" w:space="0" w:color="auto"/>
            <w:left w:val="none" w:sz="0" w:space="0" w:color="auto"/>
            <w:bottom w:val="none" w:sz="0" w:space="0" w:color="auto"/>
            <w:right w:val="none" w:sz="0" w:space="0" w:color="auto"/>
          </w:divBdr>
        </w:div>
        <w:div w:id="1711832184">
          <w:marLeft w:val="0"/>
          <w:marRight w:val="0"/>
          <w:marTop w:val="0"/>
          <w:marBottom w:val="0"/>
          <w:divBdr>
            <w:top w:val="none" w:sz="0" w:space="0" w:color="auto"/>
            <w:left w:val="none" w:sz="0" w:space="0" w:color="auto"/>
            <w:bottom w:val="none" w:sz="0" w:space="0" w:color="auto"/>
            <w:right w:val="none" w:sz="0" w:space="0" w:color="auto"/>
          </w:divBdr>
        </w:div>
        <w:div w:id="1781102801">
          <w:marLeft w:val="0"/>
          <w:marRight w:val="0"/>
          <w:marTop w:val="0"/>
          <w:marBottom w:val="0"/>
          <w:divBdr>
            <w:top w:val="none" w:sz="0" w:space="0" w:color="auto"/>
            <w:left w:val="none" w:sz="0" w:space="0" w:color="auto"/>
            <w:bottom w:val="none" w:sz="0" w:space="0" w:color="auto"/>
            <w:right w:val="none" w:sz="0" w:space="0" w:color="auto"/>
          </w:divBdr>
        </w:div>
      </w:divsChild>
    </w:div>
    <w:div w:id="192132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Word_Document.doc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package" Target="embeddings/Microsoft_Word_Document1.docx"/><Relationship Id="rId32"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alnap.org/help-library/integrating-human-rights-and-gender-equality-in-evaluations" TargetMode="External"/><Relationship Id="rId1" Type="http://schemas.openxmlformats.org/officeDocument/2006/relationships/hyperlink" Target="https://www.migracioncolombia.gov.co/infografias/venezolanos-en-colombia-corte-a-30-de-junio-de-202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04E9DA2324462F846EFA60F5053621"/>
        <w:category>
          <w:name w:val="General"/>
          <w:gallery w:val="placeholder"/>
        </w:category>
        <w:types>
          <w:type w:val="bbPlcHdr"/>
        </w:types>
        <w:behaviors>
          <w:behavior w:val="content"/>
        </w:behaviors>
        <w:guid w:val="{4538C266-D9E1-4A84-A0FC-3765CB7A3250}"/>
      </w:docPartPr>
      <w:docPartBody>
        <w:p w:rsidR="00F81343" w:rsidRDefault="00F81343" w:rsidP="00F81343">
          <w:pPr>
            <w:pStyle w:val="4504E9DA2324462F846EFA60F50536212"/>
          </w:pPr>
          <w:r w:rsidRPr="009C605B">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AFD754C2-1674-4A0B-9AC8-D2E8FAEDCB90}"/>
      </w:docPartPr>
      <w:docPartBody>
        <w:p w:rsidR="00FE089D" w:rsidRDefault="00F81343">
          <w:r w:rsidRPr="00A2074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Lucida Bright">
    <w:panose1 w:val="02040602050505020304"/>
    <w:charset w:val="00"/>
    <w:family w:val="roman"/>
    <w:pitch w:val="variable"/>
    <w:sig w:usb0="00000003" w:usb1="00000000" w:usb2="00000000" w:usb3="00000000" w:csb0="00000001" w:csb1="00000000"/>
  </w:font>
  <w:font w:name="ヒラギノ角ゴ Pro W3">
    <w:charset w:val="80"/>
    <w:family w:val="auto"/>
    <w:pitch w:val="variable"/>
    <w:sig w:usb0="01000000" w:usb1="00000708" w:usb2="10000000" w:usb3="00000000" w:csb0="00020000"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6F7"/>
    <w:rsid w:val="000D2BEC"/>
    <w:rsid w:val="001A3A51"/>
    <w:rsid w:val="0024466B"/>
    <w:rsid w:val="00260125"/>
    <w:rsid w:val="004D78EC"/>
    <w:rsid w:val="00544474"/>
    <w:rsid w:val="005D26F7"/>
    <w:rsid w:val="009B326D"/>
    <w:rsid w:val="00AB4316"/>
    <w:rsid w:val="00C92058"/>
    <w:rsid w:val="00CD12CD"/>
    <w:rsid w:val="00DB1009"/>
    <w:rsid w:val="00DB7C0A"/>
    <w:rsid w:val="00E71F7E"/>
    <w:rsid w:val="00F42008"/>
    <w:rsid w:val="00F81343"/>
    <w:rsid w:val="00FC7A61"/>
    <w:rsid w:val="00FE089D"/>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1343"/>
    <w:rPr>
      <w:color w:val="808080"/>
    </w:rPr>
  </w:style>
  <w:style w:type="paragraph" w:customStyle="1" w:styleId="4504E9DA2324462F846EFA60F50536212">
    <w:name w:val="4504E9DA2324462F846EFA60F50536212"/>
    <w:rsid w:val="00F81343"/>
    <w:pPr>
      <w:keepNext/>
      <w:spacing w:after="0" w:line="240" w:lineRule="auto"/>
      <w:outlineLvl w:val="1"/>
    </w:pPr>
    <w:rPr>
      <w:rFonts w:ascii="Helvetica" w:eastAsia="ヒラギノ角ゴ Pro W3" w:hAnsi="Helvetica" w:cs="Times New Roman"/>
      <w:b/>
      <w:color w:val="000000"/>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orkflowInstanceID_SC xmlns="e81e2c38-9487-48a0-8f55-b8a98745bb66" xsi:nil="true"/>
    <IsDeleted_SC xmlns="e81e2c38-9487-48a0-8f55-b8a98745bb66">false</IsDeleted_SC>
    <DocumentType_SC xmlns="e81e2c38-9487-48a0-8f55-b8a98745bb66">Evaluation TOR</DocumentType_SC>
    <EvaluationID_SC1 xmlns="e81e2c38-9487-48a0-8f55-b8a98745bb66">1</EvaluationID_SC1>
  </documentManagement>
</p:properties>
</file>

<file path=customXml/item3.xml><?xml version="1.0" encoding="utf-8"?>
<ct:contentTypeSchema xmlns:ct="http://schemas.microsoft.com/office/2006/metadata/contentType" xmlns:ma="http://schemas.microsoft.com/office/2006/metadata/properties/metaAttributes" ct:_="" ma:_="" ma:contentTypeName="EvaluationDocuments_CT" ma:contentTypeID="0x010100D845C1C08A96FA45A7DB586A1460FA20003C7EAF88DDB0324780282E23515D2EBE" ma:contentTypeVersion="8" ma:contentTypeDescription="" ma:contentTypeScope="" ma:versionID="1eb4d57cca880032933b91566d238287">
  <xsd:schema xmlns:xsd="http://www.w3.org/2001/XMLSchema" xmlns:xs="http://www.w3.org/2001/XMLSchema" xmlns:p="http://schemas.microsoft.com/office/2006/metadata/properties" xmlns:ns2="e81e2c38-9487-48a0-8f55-b8a98745bb66" targetNamespace="http://schemas.microsoft.com/office/2006/metadata/properties" ma:root="true" ma:fieldsID="b97fc82e1ccfcf62910dbecb796197f8" ns2:_="">
    <xsd:import namespace="e81e2c38-9487-48a0-8f55-b8a98745bb66"/>
    <xsd:element name="properties">
      <xsd:complexType>
        <xsd:sequence>
          <xsd:element name="documentManagement">
            <xsd:complexType>
              <xsd:all>
                <xsd:element ref="ns2:WorkflowInstanceID_SC" minOccurs="0"/>
                <xsd:element ref="ns2:DocumentType_SC" minOccurs="0"/>
                <xsd:element ref="ns2:EvaluationID_SC1" minOccurs="0"/>
                <xsd:element ref="ns2:IsDeleted_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e2c38-9487-48a0-8f55-b8a98745bb66" elementFormDefault="qualified">
    <xsd:import namespace="http://schemas.microsoft.com/office/2006/documentManagement/types"/>
    <xsd:import namespace="http://schemas.microsoft.com/office/infopath/2007/PartnerControls"/>
    <xsd:element name="WorkflowInstanceID_SC" ma:index="8" nillable="true" ma:displayName="Workflow Instance ID" ma:description="The Workflow instance id it was uploaded in " ma:internalName="WorkflowInstanceID_SC">
      <xsd:simpleType>
        <xsd:restriction base="dms:Number"/>
      </xsd:simpleType>
    </xsd:element>
    <xsd:element name="DocumentType_SC" ma:index="9" nillable="true" ma:displayName="Document Type" ma:description="Type of the Document" ma:format="Dropdown" ma:internalName="DocumentType_SC">
      <xsd:simpleType>
        <xsd:restriction base="dms:Choice">
          <xsd:enumeration value="Evaluation TOR"/>
          <xsd:enumeration value="Scorecard for Assessment of Applications for Evaluations"/>
          <xsd:enumeration value="Evaluation Matrix"/>
          <xsd:enumeration value="Inception report"/>
          <xsd:enumeration value="Final Evaluation report"/>
          <xsd:enumeration value="Evaluation Management Response"/>
          <xsd:enumeration value="Annexes"/>
          <xsd:enumeration value="Evaluation Brief"/>
          <xsd:enumeration value="Special related reports"/>
          <xsd:enumeration value="Evaluation Summary"/>
          <xsd:enumeration value="Other"/>
        </xsd:restriction>
      </xsd:simpleType>
    </xsd:element>
    <xsd:element name="EvaluationID_SC1" ma:index="10" nillable="true" ma:displayName="Evaluation ID 1" ma:description="$Resources:PRIMAResource,EvaluationID_SC1_Desc;" ma:internalName="EvaluationID_SC1">
      <xsd:simpleType>
        <xsd:restriction base="dms:Text">
          <xsd:maxLength value="255"/>
        </xsd:restriction>
      </xsd:simpleType>
    </xsd:element>
    <xsd:element name="IsDeleted_SC" ma:index="11" nillable="true" ma:displayName="Deleted" ma:default="0" ma:internalName="IsDeleted_SC">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8b886aaa-2ace-43d1-8504-81239637f55f" ContentTypeId="0x010100D845C1C08A96FA45A7DB586A1460FA20" PreviousValue="false"/>
</file>

<file path=customXml/itemProps1.xml><?xml version="1.0" encoding="utf-8"?>
<ds:datastoreItem xmlns:ds="http://schemas.openxmlformats.org/officeDocument/2006/customXml" ds:itemID="{D7B8BAB1-6E71-43C3-A278-085DD2458CB9}">
  <ds:schemaRefs>
    <ds:schemaRef ds:uri="http://schemas.microsoft.com/sharepoint/v3/contenttype/forms"/>
  </ds:schemaRefs>
</ds:datastoreItem>
</file>

<file path=customXml/itemProps2.xml><?xml version="1.0" encoding="utf-8"?>
<ds:datastoreItem xmlns:ds="http://schemas.openxmlformats.org/officeDocument/2006/customXml" ds:itemID="{1E76AA09-9D24-4047-977B-54C9936BD163}">
  <ds:schemaRefs>
    <ds:schemaRef ds:uri="a3bdd716-00e1-40ab-b337-662c72295cb1"/>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 ds:uri="4bb992c2-26a6-4e9f-92f0-da1727d36890"/>
    <ds:schemaRef ds:uri="http://schemas.microsoft.com/sharepoint/v3"/>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F1A226A-3131-4820-9DF3-E5C1EF711B06}"/>
</file>

<file path=customXml/itemProps4.xml><?xml version="1.0" encoding="utf-8"?>
<ds:datastoreItem xmlns:ds="http://schemas.openxmlformats.org/officeDocument/2006/customXml" ds:itemID="{7AF3FBD0-2613-4D82-A4BD-804416E8A6FF}">
  <ds:schemaRefs>
    <ds:schemaRef ds:uri="http://schemas.openxmlformats.org/officeDocument/2006/bibliography"/>
  </ds:schemaRefs>
</ds:datastoreItem>
</file>

<file path=customXml/itemProps5.xml><?xml version="1.0" encoding="utf-8"?>
<ds:datastoreItem xmlns:ds="http://schemas.openxmlformats.org/officeDocument/2006/customXml" ds:itemID="{93520AE9-9CEB-4070-97C6-68AE3EFA5103}"/>
</file>

<file path=docProps/app.xml><?xml version="1.0" encoding="utf-8"?>
<Properties xmlns="http://schemas.openxmlformats.org/officeDocument/2006/extended-properties" xmlns:vt="http://schemas.openxmlformats.org/officeDocument/2006/docPropsVTypes">
  <Template>Normal</Template>
  <TotalTime>22</TotalTime>
  <Pages>14</Pages>
  <Words>4782</Words>
  <Characters>27538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Términos de Referencia</vt:lpstr>
    </vt:vector>
  </TitlesOfParts>
  <Company>IOM</Company>
  <LinksUpToDate>false</LinksUpToDate>
  <CharactersWithSpaces>32256</CharactersWithSpaces>
  <SharedDoc>false</SharedDoc>
  <HLinks>
    <vt:vector size="54" baseType="variant">
      <vt:variant>
        <vt:i4>2687080</vt:i4>
      </vt:variant>
      <vt:variant>
        <vt:i4>21</vt:i4>
      </vt:variant>
      <vt:variant>
        <vt:i4>0</vt:i4>
      </vt:variant>
      <vt:variant>
        <vt:i4>5</vt:i4>
      </vt:variant>
      <vt:variant>
        <vt:lpwstr>https://www.iom.int/data-protection</vt:lpwstr>
      </vt:variant>
      <vt:variant>
        <vt:lpwstr/>
      </vt:variant>
      <vt:variant>
        <vt:i4>2752568</vt:i4>
      </vt:variant>
      <vt:variant>
        <vt:i4>18</vt:i4>
      </vt:variant>
      <vt:variant>
        <vt:i4>0</vt:i4>
      </vt:variant>
      <vt:variant>
        <vt:i4>5</vt:i4>
      </vt:variant>
      <vt:variant>
        <vt:lpwstr>http://www.unevaluation.org/document/detail/100</vt:lpwstr>
      </vt:variant>
      <vt:variant>
        <vt:lpwstr/>
      </vt:variant>
      <vt:variant>
        <vt:i4>6619169</vt:i4>
      </vt:variant>
      <vt:variant>
        <vt:i4>15</vt:i4>
      </vt:variant>
      <vt:variant>
        <vt:i4>0</vt:i4>
      </vt:variant>
      <vt:variant>
        <vt:i4>5</vt:i4>
      </vt:variant>
      <vt:variant>
        <vt:lpwstr>https://www.alnap.org/help-library/integrating-human-rights-and-gender-equality-in-evaluations</vt:lpwstr>
      </vt:variant>
      <vt:variant>
        <vt:lpwstr/>
      </vt:variant>
      <vt:variant>
        <vt:i4>4980812</vt:i4>
      </vt:variant>
      <vt:variant>
        <vt:i4>12</vt:i4>
      </vt:variant>
      <vt:variant>
        <vt:i4>0</vt:i4>
      </vt:variant>
      <vt:variant>
        <vt:i4>5</vt:i4>
      </vt:variant>
      <vt:variant>
        <vt:lpwstr>https://www.iom.int/sites/default/files/about-iom/evaluation/iom-gender-and-evaluation-guidance-2018.pdf</vt:lpwstr>
      </vt:variant>
      <vt:variant>
        <vt:lpwstr/>
      </vt:variant>
      <vt:variant>
        <vt:i4>2883698</vt:i4>
      </vt:variant>
      <vt:variant>
        <vt:i4>9</vt:i4>
      </vt:variant>
      <vt:variant>
        <vt:i4>0</vt:i4>
      </vt:variant>
      <vt:variant>
        <vt:i4>5</vt:i4>
      </vt:variant>
      <vt:variant>
        <vt:lpwstr>https://www.iom.int/sites/default/files/about-iom/gender/C-106-INF-8-Rev.1-Pol%C3%ADtica-de-la-OIM-sobre-la-Igualidad-de-G%C3%A9nero-2015-2019.pdf</vt:lpwstr>
      </vt:variant>
      <vt:variant>
        <vt:lpwstr/>
      </vt:variant>
      <vt:variant>
        <vt:i4>393307</vt:i4>
      </vt:variant>
      <vt:variant>
        <vt:i4>6</vt:i4>
      </vt:variant>
      <vt:variant>
        <vt:i4>0</vt:i4>
      </vt:variant>
      <vt:variant>
        <vt:i4>5</vt:i4>
      </vt:variant>
      <vt:variant>
        <vt:lpwstr>https://www.iom.int/sites/default/files/our_work/ICP/IML/rba_manual.pdf</vt:lpwstr>
      </vt:variant>
      <vt:variant>
        <vt:lpwstr/>
      </vt:variant>
      <vt:variant>
        <vt:i4>3801147</vt:i4>
      </vt:variant>
      <vt:variant>
        <vt:i4>3</vt:i4>
      </vt:variant>
      <vt:variant>
        <vt:i4>0</vt:i4>
      </vt:variant>
      <vt:variant>
        <vt:i4>5</vt:i4>
      </vt:variant>
      <vt:variant>
        <vt:lpwstr>https://www.alnap.org/help-library/evaluation-of-humanitarian-action-guide</vt:lpwstr>
      </vt:variant>
      <vt:variant>
        <vt:lpwstr/>
      </vt:variant>
      <vt:variant>
        <vt:i4>5439515</vt:i4>
      </vt:variant>
      <vt:variant>
        <vt:i4>0</vt:i4>
      </vt:variant>
      <vt:variant>
        <vt:i4>0</vt:i4>
      </vt:variant>
      <vt:variant>
        <vt:i4>5</vt:i4>
      </vt:variant>
      <vt:variant>
        <vt:lpwstr>https://www.migracioncolombia.gov.co/infografias/venezolanos-en-colombia-corte-a-30-de-junio-de-2020</vt:lpwstr>
      </vt:variant>
      <vt:variant>
        <vt:lpwstr/>
      </vt:variant>
      <vt:variant>
        <vt:i4>1769506</vt:i4>
      </vt:variant>
      <vt:variant>
        <vt:i4>0</vt:i4>
      </vt:variant>
      <vt:variant>
        <vt:i4>0</vt:i4>
      </vt:variant>
      <vt:variant>
        <vt:i4>5</vt:i4>
      </vt:variant>
      <vt:variant>
        <vt:lpwstr>mailto:dnavarro@iom.int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JMartens</dc:creator>
  <cp:keywords/>
  <cp:lastModifiedBy>REY Jhonn</cp:lastModifiedBy>
  <cp:revision>6</cp:revision>
  <cp:lastPrinted>2017-10-28T00:01:00Z</cp:lastPrinted>
  <dcterms:created xsi:type="dcterms:W3CDTF">2020-10-01T16:35:00Z</dcterms:created>
  <dcterms:modified xsi:type="dcterms:W3CDTF">2022-01-14T21:35:00Z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2020-08-28T15:18:54Z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c58289c9-52b1-42ac-b89a-0000703f66a5</vt:lpwstr>
  </property>
  <property fmtid="{D5CDD505-2E9C-101B-9397-08002B2CF9AE}" pid="8" name="MSIP_Label_2059aa38-f392-4105-be92-628035578272_ContentBits">
    <vt:lpwstr>0</vt:lpwstr>
  </property>
  <property fmtid="{D5CDD505-2E9C-101B-9397-08002B2CF9AE}" pid="9" name="ContentTypeId">
    <vt:lpwstr>0x010100D845C1C08A96FA45A7DB586A1460FA20003C7EAF88DDB0324780282E23515D2EBE</vt:lpwstr>
  </property>
  <property fmtid="{D5CDD505-2E9C-101B-9397-08002B2CF9AE}" pid="10" name="TaxKeyword">
    <vt:lpwstr/>
  </property>
</Properties>
</file>